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78A9" w:rsidRDefault="001378A9" w:rsidP="001378A9">
      <w:pPr>
        <w:jc w:val="center"/>
        <w:rPr>
          <w:bCs/>
          <w:lang w:bidi="en-US"/>
        </w:rPr>
      </w:pPr>
    </w:p>
    <w:p w:rsidR="00EA2EE7" w:rsidRPr="00915502" w:rsidRDefault="00EA2EE7" w:rsidP="00EA2EE7">
      <w:pPr>
        <w:jc w:val="center"/>
        <w:rPr>
          <w:rFonts w:eastAsia="Calibri"/>
          <w:sz w:val="28"/>
          <w:szCs w:val="28"/>
        </w:rPr>
      </w:pPr>
      <w:r w:rsidRPr="00915502">
        <w:rPr>
          <w:rFonts w:eastAsia="Calibri"/>
          <w:sz w:val="28"/>
          <w:szCs w:val="28"/>
        </w:rPr>
        <w:t>Муниципальное казенное общеобразовательное</w:t>
      </w:r>
    </w:p>
    <w:p w:rsidR="00EA2EE7" w:rsidRPr="00915502" w:rsidRDefault="00EA2EE7" w:rsidP="00EA2EE7">
      <w:pPr>
        <w:jc w:val="center"/>
        <w:rPr>
          <w:rFonts w:eastAsia="Calibri"/>
          <w:sz w:val="28"/>
          <w:szCs w:val="28"/>
        </w:rPr>
      </w:pPr>
      <w:r w:rsidRPr="00915502">
        <w:rPr>
          <w:rFonts w:eastAsia="Calibri"/>
          <w:sz w:val="28"/>
          <w:szCs w:val="28"/>
        </w:rPr>
        <w:t xml:space="preserve">учреждение - </w:t>
      </w:r>
      <w:proofErr w:type="spellStart"/>
      <w:r w:rsidRPr="00915502">
        <w:rPr>
          <w:rFonts w:eastAsia="Calibri"/>
          <w:sz w:val="28"/>
          <w:szCs w:val="28"/>
        </w:rPr>
        <w:t>Черепановская</w:t>
      </w:r>
      <w:proofErr w:type="spellEnd"/>
      <w:r w:rsidRPr="00915502">
        <w:rPr>
          <w:rFonts w:eastAsia="Calibri"/>
          <w:sz w:val="28"/>
          <w:szCs w:val="28"/>
        </w:rPr>
        <w:t xml:space="preserve"> </w:t>
      </w:r>
      <w:proofErr w:type="gramStart"/>
      <w:r w:rsidRPr="00915502">
        <w:rPr>
          <w:rFonts w:eastAsia="Calibri"/>
          <w:sz w:val="28"/>
          <w:szCs w:val="28"/>
        </w:rPr>
        <w:t>специальная</w:t>
      </w:r>
      <w:proofErr w:type="gramEnd"/>
      <w:r w:rsidRPr="00915502">
        <w:rPr>
          <w:rFonts w:eastAsia="Calibri"/>
          <w:sz w:val="28"/>
          <w:szCs w:val="28"/>
        </w:rPr>
        <w:t xml:space="preserve"> (коррекционная)</w:t>
      </w:r>
    </w:p>
    <w:p w:rsidR="00EA2EE7" w:rsidRPr="008215E7" w:rsidRDefault="00EA2EE7" w:rsidP="00EA2EE7">
      <w:pPr>
        <w:jc w:val="center"/>
        <w:rPr>
          <w:rFonts w:eastAsia="Calibri"/>
          <w:sz w:val="28"/>
          <w:szCs w:val="28"/>
        </w:rPr>
      </w:pPr>
      <w:r w:rsidRPr="00915502">
        <w:rPr>
          <w:rFonts w:eastAsia="Calibri"/>
          <w:sz w:val="28"/>
          <w:szCs w:val="28"/>
        </w:rPr>
        <w:t>школа - интернат для обучающихся, воспитанников с ограниченными возможностями здоровья</w:t>
      </w:r>
    </w:p>
    <w:p w:rsidR="00EA2EE7" w:rsidRPr="00915502" w:rsidRDefault="00EA2EE7" w:rsidP="00EA2EE7">
      <w:pPr>
        <w:keepNext/>
        <w:keepLines/>
        <w:spacing w:before="200"/>
        <w:jc w:val="center"/>
        <w:outlineLvl w:val="1"/>
        <w:rPr>
          <w:rFonts w:eastAsia="Calibri"/>
          <w:b/>
          <w:bCs/>
          <w:sz w:val="28"/>
          <w:szCs w:val="28"/>
        </w:rPr>
      </w:pPr>
      <w:r w:rsidRPr="003F0BCB">
        <w:rPr>
          <w:rFonts w:eastAsia="Calibri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C152F2C" wp14:editId="43BF7AB5">
            <wp:simplePos x="0" y="0"/>
            <wp:positionH relativeFrom="column">
              <wp:posOffset>-291465</wp:posOffset>
            </wp:positionH>
            <wp:positionV relativeFrom="paragraph">
              <wp:posOffset>395605</wp:posOffset>
            </wp:positionV>
            <wp:extent cx="6783070" cy="1819275"/>
            <wp:effectExtent l="0" t="0" r="0" b="0"/>
            <wp:wrapTight wrapText="bothSides">
              <wp:wrapPolygon edited="0">
                <wp:start x="0" y="0"/>
                <wp:lineTo x="0" y="21487"/>
                <wp:lineTo x="21535" y="21487"/>
                <wp:lineTo x="21535" y="0"/>
                <wp:lineTo x="0" y="0"/>
              </wp:wrapPolygon>
            </wp:wrapTight>
            <wp:docPr id="5" name="Рисунок 3" descr="E:\30.08.2019\Page_000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30.08.2019\Page_000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contrast="3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2" t="70184" b="107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3070" cy="1819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A2EE7" w:rsidRDefault="00EA2EE7" w:rsidP="00EA2EE7">
      <w:pPr>
        <w:keepNext/>
        <w:keepLines/>
        <w:spacing w:before="200"/>
        <w:outlineLvl w:val="1"/>
        <w:rPr>
          <w:rFonts w:eastAsia="Calibri"/>
          <w:b/>
          <w:bCs/>
          <w:sz w:val="28"/>
          <w:szCs w:val="28"/>
        </w:rPr>
      </w:pPr>
    </w:p>
    <w:p w:rsidR="00EA2EE7" w:rsidRPr="00915502" w:rsidRDefault="00EA2EE7" w:rsidP="00EA2EE7">
      <w:pPr>
        <w:keepNext/>
        <w:keepLines/>
        <w:spacing w:before="200"/>
        <w:outlineLvl w:val="1"/>
        <w:rPr>
          <w:rFonts w:eastAsia="Calibri"/>
          <w:b/>
          <w:bCs/>
          <w:sz w:val="28"/>
          <w:szCs w:val="28"/>
        </w:rPr>
      </w:pPr>
    </w:p>
    <w:p w:rsidR="00EA2EE7" w:rsidRPr="00915502" w:rsidRDefault="00EA2EE7" w:rsidP="00EA2EE7">
      <w:pPr>
        <w:keepNext/>
        <w:keepLines/>
        <w:spacing w:before="200"/>
        <w:jc w:val="center"/>
        <w:outlineLvl w:val="1"/>
        <w:rPr>
          <w:rFonts w:eastAsia="Calibri"/>
          <w:b/>
          <w:iCs/>
          <w:color w:val="FF0000"/>
          <w:sz w:val="40"/>
          <w:szCs w:val="40"/>
        </w:rPr>
      </w:pPr>
      <w:r w:rsidRPr="00915502">
        <w:rPr>
          <w:rFonts w:eastAsia="Calibri"/>
          <w:b/>
          <w:bCs/>
          <w:sz w:val="40"/>
          <w:szCs w:val="40"/>
        </w:rPr>
        <w:t>Рабочая программа учебного курса</w:t>
      </w:r>
    </w:p>
    <w:p w:rsidR="00EA2EE7" w:rsidRDefault="00EA2EE7" w:rsidP="00EA2EE7">
      <w:pPr>
        <w:keepNext/>
        <w:keepLines/>
        <w:spacing w:before="200"/>
        <w:jc w:val="center"/>
        <w:outlineLvl w:val="1"/>
        <w:rPr>
          <w:rFonts w:eastAsia="Calibri"/>
          <w:b/>
          <w:i/>
          <w:iCs/>
          <w:sz w:val="36"/>
          <w:szCs w:val="36"/>
          <w:u w:val="single"/>
        </w:rPr>
      </w:pPr>
      <w:r w:rsidRPr="00915502">
        <w:rPr>
          <w:rFonts w:eastAsia="Calibri"/>
          <w:i/>
          <w:iCs/>
          <w:sz w:val="36"/>
          <w:szCs w:val="36"/>
        </w:rPr>
        <w:t xml:space="preserve">  </w:t>
      </w:r>
      <w:r w:rsidRPr="00915502">
        <w:rPr>
          <w:rFonts w:eastAsia="Calibri"/>
          <w:b/>
          <w:i/>
          <w:iCs/>
          <w:sz w:val="36"/>
          <w:szCs w:val="36"/>
        </w:rPr>
        <w:t xml:space="preserve"> </w:t>
      </w:r>
      <w:r w:rsidRPr="00915502">
        <w:rPr>
          <w:rFonts w:eastAsia="Calibri"/>
          <w:b/>
          <w:i/>
          <w:iCs/>
          <w:sz w:val="36"/>
          <w:szCs w:val="36"/>
          <w:u w:val="single"/>
        </w:rPr>
        <w:t>«</w:t>
      </w:r>
      <w:r>
        <w:rPr>
          <w:rFonts w:eastAsia="Calibri"/>
          <w:b/>
          <w:i/>
          <w:iCs/>
          <w:sz w:val="36"/>
          <w:szCs w:val="36"/>
          <w:u w:val="single"/>
        </w:rPr>
        <w:t xml:space="preserve">Информатика </w:t>
      </w:r>
      <w:r w:rsidRPr="00915502">
        <w:rPr>
          <w:rFonts w:eastAsia="Calibri"/>
          <w:b/>
          <w:i/>
          <w:iCs/>
          <w:sz w:val="36"/>
          <w:szCs w:val="36"/>
          <w:u w:val="single"/>
        </w:rPr>
        <w:t>»</w:t>
      </w:r>
    </w:p>
    <w:p w:rsidR="00EA2EE7" w:rsidRPr="00E76EE6" w:rsidRDefault="00EA2EE7" w:rsidP="00EA2EE7">
      <w:pPr>
        <w:keepNext/>
        <w:keepLines/>
        <w:spacing w:before="200"/>
        <w:jc w:val="center"/>
        <w:outlineLvl w:val="1"/>
        <w:rPr>
          <w:rFonts w:eastAsia="Calibri"/>
          <w:iCs/>
          <w:sz w:val="36"/>
          <w:szCs w:val="36"/>
        </w:rPr>
      </w:pPr>
      <w:r w:rsidRPr="00E76EE6">
        <w:rPr>
          <w:rFonts w:eastAsia="Calibri"/>
          <w:iCs/>
          <w:sz w:val="36"/>
          <w:szCs w:val="36"/>
        </w:rPr>
        <w:t xml:space="preserve">для обучающихся с </w:t>
      </w:r>
      <w:r>
        <w:rPr>
          <w:rFonts w:eastAsia="Calibri"/>
          <w:iCs/>
          <w:sz w:val="36"/>
          <w:szCs w:val="36"/>
        </w:rPr>
        <w:t>УО (ИН)</w:t>
      </w:r>
    </w:p>
    <w:p w:rsidR="00EA2EE7" w:rsidRPr="00915502" w:rsidRDefault="00EA2EE7" w:rsidP="00EA2EE7">
      <w:pPr>
        <w:keepNext/>
        <w:keepLines/>
        <w:spacing w:before="200"/>
        <w:jc w:val="center"/>
        <w:outlineLvl w:val="1"/>
        <w:rPr>
          <w:rFonts w:eastAsia="Calibri"/>
          <w:b/>
          <w:i/>
          <w:iCs/>
          <w:sz w:val="32"/>
          <w:szCs w:val="32"/>
        </w:rPr>
      </w:pPr>
      <w:r>
        <w:rPr>
          <w:rFonts w:eastAsia="Calibri"/>
          <w:b/>
          <w:i/>
          <w:sz w:val="32"/>
          <w:szCs w:val="32"/>
        </w:rPr>
        <w:t xml:space="preserve">7 </w:t>
      </w:r>
      <w:r w:rsidRPr="00915502">
        <w:rPr>
          <w:rFonts w:eastAsia="Calibri"/>
          <w:b/>
          <w:i/>
          <w:iCs/>
          <w:sz w:val="32"/>
          <w:szCs w:val="32"/>
        </w:rPr>
        <w:t>класс</w:t>
      </w:r>
    </w:p>
    <w:p w:rsidR="00EA2EE7" w:rsidRPr="00915502" w:rsidRDefault="00EA2EE7" w:rsidP="00EA2EE7">
      <w:pPr>
        <w:spacing w:after="160"/>
        <w:jc w:val="center"/>
        <w:rPr>
          <w:rFonts w:eastAsia="Calibri"/>
          <w:color w:val="FF0000"/>
          <w:sz w:val="28"/>
          <w:szCs w:val="28"/>
        </w:rPr>
      </w:pPr>
    </w:p>
    <w:p w:rsidR="00EA2EE7" w:rsidRPr="00915502" w:rsidRDefault="00EA2EE7" w:rsidP="00EA2EE7">
      <w:pPr>
        <w:spacing w:after="160"/>
        <w:rPr>
          <w:rFonts w:eastAsia="Calibri"/>
          <w:sz w:val="32"/>
          <w:szCs w:val="32"/>
        </w:rPr>
      </w:pPr>
    </w:p>
    <w:p w:rsidR="00EA2EE7" w:rsidRPr="00E76EE6" w:rsidRDefault="00EA2EE7" w:rsidP="00EA2EE7">
      <w:pPr>
        <w:spacing w:after="160"/>
        <w:jc w:val="center"/>
        <w:rPr>
          <w:rFonts w:eastAsia="Calibri"/>
          <w:sz w:val="32"/>
          <w:szCs w:val="32"/>
        </w:rPr>
      </w:pPr>
      <w:r w:rsidRPr="00E76EE6">
        <w:rPr>
          <w:rFonts w:eastAsia="Calibri"/>
          <w:sz w:val="32"/>
          <w:szCs w:val="32"/>
        </w:rPr>
        <w:t xml:space="preserve">на период с </w:t>
      </w:r>
      <w:r>
        <w:rPr>
          <w:rFonts w:eastAsia="Calibri"/>
          <w:sz w:val="32"/>
          <w:szCs w:val="32"/>
        </w:rPr>
        <w:t xml:space="preserve">2022 </w:t>
      </w:r>
      <w:r w:rsidRPr="00E76EE6">
        <w:rPr>
          <w:rFonts w:eastAsia="Calibri"/>
          <w:sz w:val="32"/>
          <w:szCs w:val="32"/>
        </w:rPr>
        <w:t>г. по 20</w:t>
      </w:r>
      <w:r>
        <w:rPr>
          <w:rFonts w:eastAsia="Calibri"/>
          <w:sz w:val="32"/>
          <w:szCs w:val="32"/>
        </w:rPr>
        <w:t xml:space="preserve">23 </w:t>
      </w:r>
      <w:r w:rsidRPr="00E76EE6">
        <w:rPr>
          <w:rFonts w:eastAsia="Calibri"/>
          <w:sz w:val="32"/>
          <w:szCs w:val="32"/>
        </w:rPr>
        <w:t>г.</w:t>
      </w:r>
    </w:p>
    <w:p w:rsidR="00EA2EE7" w:rsidRDefault="00EA2EE7" w:rsidP="00EA2EE7">
      <w:pPr>
        <w:spacing w:after="160"/>
        <w:rPr>
          <w:rFonts w:eastAsia="Calibri"/>
          <w:b/>
          <w:bCs/>
          <w:color w:val="339933"/>
          <w:sz w:val="32"/>
          <w:szCs w:val="32"/>
        </w:rPr>
      </w:pPr>
    </w:p>
    <w:p w:rsidR="00EA2EE7" w:rsidRDefault="00EA2EE7" w:rsidP="00EA2EE7">
      <w:pPr>
        <w:spacing w:after="160"/>
        <w:rPr>
          <w:rFonts w:eastAsia="Calibri"/>
          <w:b/>
          <w:bCs/>
          <w:color w:val="339933"/>
          <w:sz w:val="32"/>
          <w:szCs w:val="32"/>
        </w:rPr>
      </w:pPr>
    </w:p>
    <w:p w:rsidR="00EA2EE7" w:rsidRDefault="00EA2EE7" w:rsidP="00EA2EE7">
      <w:pPr>
        <w:spacing w:after="160"/>
        <w:rPr>
          <w:rFonts w:eastAsia="Calibri"/>
          <w:b/>
          <w:bCs/>
          <w:color w:val="339933"/>
          <w:sz w:val="32"/>
          <w:szCs w:val="32"/>
        </w:rPr>
      </w:pPr>
    </w:p>
    <w:p w:rsidR="00EA2EE7" w:rsidRDefault="00EA2EE7" w:rsidP="00EA2EE7">
      <w:pPr>
        <w:spacing w:after="160"/>
        <w:rPr>
          <w:rFonts w:eastAsia="Calibri"/>
          <w:b/>
          <w:bCs/>
          <w:color w:val="339933"/>
          <w:sz w:val="32"/>
          <w:szCs w:val="32"/>
        </w:rPr>
      </w:pPr>
    </w:p>
    <w:p w:rsidR="00EA2EE7" w:rsidRDefault="00EA2EE7" w:rsidP="00EA2EE7">
      <w:pPr>
        <w:contextualSpacing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Составитель</w:t>
      </w:r>
      <w:r w:rsidRPr="00E76EE6">
        <w:rPr>
          <w:color w:val="000000"/>
          <w:sz w:val="28"/>
          <w:szCs w:val="28"/>
        </w:rPr>
        <w:t xml:space="preserve">: учитель </w:t>
      </w:r>
      <w:r>
        <w:rPr>
          <w:color w:val="000000"/>
          <w:sz w:val="28"/>
          <w:szCs w:val="28"/>
        </w:rPr>
        <w:t>информатики</w:t>
      </w:r>
      <w:bookmarkStart w:id="0" w:name="_GoBack"/>
      <w:bookmarkEnd w:id="0"/>
    </w:p>
    <w:p w:rsidR="00EA2EE7" w:rsidRPr="00E76EE6" w:rsidRDefault="00EA2EE7" w:rsidP="00EA2EE7">
      <w:pPr>
        <w:contextualSpacing/>
        <w:jc w:val="right"/>
        <w:rPr>
          <w:color w:val="000000"/>
          <w:sz w:val="28"/>
          <w:szCs w:val="28"/>
        </w:rPr>
      </w:pPr>
      <w:r>
        <w:rPr>
          <w:rFonts w:eastAsia="Calibri"/>
          <w:b/>
          <w:bCs/>
          <w:i/>
          <w:iCs/>
          <w:sz w:val="32"/>
          <w:szCs w:val="32"/>
        </w:rPr>
        <w:t>Малыгина  Анастасия Сергеевна</w:t>
      </w:r>
    </w:p>
    <w:p w:rsidR="00EA2EE7" w:rsidRDefault="00EA2EE7" w:rsidP="00EA2EE7">
      <w:pPr>
        <w:spacing w:after="16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EA2EE7" w:rsidRDefault="00EA2EE7" w:rsidP="00EA2EE7">
      <w:pPr>
        <w:spacing w:after="160"/>
        <w:jc w:val="center"/>
        <w:rPr>
          <w:rFonts w:eastAsia="Calibri"/>
          <w:b/>
          <w:bCs/>
          <w:i/>
          <w:iCs/>
          <w:sz w:val="32"/>
          <w:szCs w:val="32"/>
        </w:rPr>
      </w:pPr>
    </w:p>
    <w:p w:rsidR="00EA2EE7" w:rsidRDefault="00EA2EE7" w:rsidP="00EA2EE7">
      <w:pPr>
        <w:rPr>
          <w:b/>
          <w:sz w:val="32"/>
          <w:szCs w:val="32"/>
        </w:rPr>
      </w:pPr>
    </w:p>
    <w:p w:rsidR="001378A9" w:rsidRPr="001378A9" w:rsidRDefault="001378A9" w:rsidP="00B22DD0">
      <w:pPr>
        <w:spacing w:before="120" w:after="120"/>
        <w:ind w:right="-204"/>
        <w:jc w:val="center"/>
        <w:rPr>
          <w:b/>
          <w:u w:val="single"/>
        </w:rPr>
      </w:pPr>
      <w:r w:rsidRPr="001378A9">
        <w:rPr>
          <w:b/>
          <w:u w:val="single"/>
        </w:rPr>
        <w:lastRenderedPageBreak/>
        <w:t xml:space="preserve">Раздел </w:t>
      </w:r>
      <w:r w:rsidRPr="001378A9">
        <w:rPr>
          <w:b/>
          <w:u w:val="single"/>
          <w:lang w:val="en-US"/>
        </w:rPr>
        <w:t>I</w:t>
      </w:r>
      <w:r w:rsidR="00B22DD0">
        <w:rPr>
          <w:b/>
          <w:u w:val="single"/>
        </w:rPr>
        <w:t xml:space="preserve">   </w:t>
      </w:r>
      <w:r w:rsidRPr="001378A9">
        <w:rPr>
          <w:b/>
          <w:u w:val="single"/>
        </w:rPr>
        <w:t>Пояснительная записка</w:t>
      </w:r>
    </w:p>
    <w:p w:rsidR="001378A9" w:rsidRPr="00202A7F" w:rsidRDefault="001378A9" w:rsidP="001378A9">
      <w:pPr>
        <w:ind w:right="-142"/>
        <w:jc w:val="both"/>
      </w:pPr>
      <w:r w:rsidRPr="00202A7F">
        <w:t>Изучение учебного предмета «</w:t>
      </w:r>
      <w:r w:rsidR="00F46B6C">
        <w:t>Информатика</w:t>
      </w:r>
      <w:r w:rsidRPr="00202A7F">
        <w:t>» осуществляется на основании нормативно-правовых документов:</w:t>
      </w:r>
    </w:p>
    <w:tbl>
      <w:tblPr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9497"/>
      </w:tblGrid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 w:rsidRPr="00202A7F">
              <w:t>1.</w:t>
            </w:r>
          </w:p>
        </w:tc>
        <w:tc>
          <w:tcPr>
            <w:tcW w:w="9497" w:type="dxa"/>
          </w:tcPr>
          <w:p w:rsidR="001378A9" w:rsidRPr="00202A7F" w:rsidRDefault="00F46B6C" w:rsidP="008A1C06">
            <w:pPr>
              <w:tabs>
                <w:tab w:val="left" w:pos="2520"/>
              </w:tabs>
              <w:ind w:right="34"/>
              <w:jc w:val="both"/>
            </w:pPr>
            <w:r>
              <w:t>Федеральный Закон  от 29.12.</w:t>
            </w:r>
            <w:r w:rsidR="001378A9" w:rsidRPr="00202A7F">
              <w:t>2012   № 273-ФЗ «Об образовании в Российской Федерации»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2</w:t>
            </w:r>
            <w:r w:rsidRPr="00202A7F">
              <w:t>.</w:t>
            </w:r>
          </w:p>
        </w:tc>
        <w:tc>
          <w:tcPr>
            <w:tcW w:w="9497" w:type="dxa"/>
          </w:tcPr>
          <w:p w:rsidR="001378A9" w:rsidRPr="00202A7F" w:rsidRDefault="001378A9" w:rsidP="008A1C06">
            <w:pPr>
              <w:pStyle w:val="af3"/>
              <w:autoSpaceDE w:val="0"/>
              <w:autoSpaceDN w:val="0"/>
              <w:adjustRightInd w:val="0"/>
              <w:spacing w:after="0" w:line="240" w:lineRule="auto"/>
              <w:ind w:left="0" w:right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Федеральный государственный стандарт основного общего образования, утверждённый приказом Министерства образования и науки Российской Федерации 17.12.2010 №1897 (далее ФГОС основного общего образования)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3.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r>
              <w:rPr>
                <w:bCs/>
              </w:rPr>
              <w:t>Порядок</w:t>
            </w:r>
            <w:r w:rsidRPr="00A44B30">
              <w:rPr>
                <w:bCs/>
              </w:rPr>
              <w:t xml:space="preserve"> организации и осуществления образовательной деятельности </w:t>
            </w:r>
          </w:p>
          <w:p w:rsidR="001378A9" w:rsidRPr="00A44B30" w:rsidRDefault="001378A9" w:rsidP="008A1C06">
            <w:pPr>
              <w:tabs>
                <w:tab w:val="left" w:pos="2520"/>
              </w:tabs>
              <w:jc w:val="both"/>
            </w:pPr>
            <w:r w:rsidRPr="00A44B30">
              <w:rPr>
                <w:bCs/>
              </w:rPr>
              <w:t>по основным общеобразовательным программам – образовательным программам начального общего, основного общего и среднего общего образования, утвержденным приказом Министерства образования и науки Российской Федерации от 30.08.2013 № 1015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4.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tabs>
                <w:tab w:val="left" w:pos="2520"/>
              </w:tabs>
              <w:jc w:val="both"/>
            </w:pPr>
            <w:r>
              <w:rPr>
                <w:bCs/>
              </w:rPr>
              <w:t>Распоряжение</w:t>
            </w:r>
            <w:r w:rsidRPr="00A44B30">
              <w:rPr>
                <w:bCs/>
              </w:rPr>
              <w:t xml:space="preserve"> Комитета по образованию Санкт-Петербурга от 20.03.2019        № 796-р</w:t>
            </w:r>
            <w:r>
              <w:rPr>
                <w:bCs/>
              </w:rPr>
              <w:t xml:space="preserve"> </w:t>
            </w:r>
            <w:r w:rsidRPr="00A44B30">
              <w:rPr>
                <w:bCs/>
              </w:rPr>
              <w:t>"О формировании учебных планов  государственных образовательных учреждений Санкт-Петербурга, реализующих основные  общеобразовательные программы, на 2019/2020 учебный год"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5.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r>
              <w:rPr>
                <w:bCs/>
              </w:rPr>
              <w:t>Распоряжение</w:t>
            </w:r>
            <w:r w:rsidRPr="00A44B30">
              <w:rPr>
                <w:bCs/>
              </w:rPr>
              <w:t xml:space="preserve"> Комитета по образованию Санкт-Петербурга от 03.04.2019        № 1010-р</w:t>
            </w:r>
            <w:r>
              <w:rPr>
                <w:bCs/>
              </w:rPr>
              <w:t xml:space="preserve"> </w:t>
            </w:r>
            <w:r w:rsidRPr="00A44B30">
              <w:rPr>
                <w:bCs/>
              </w:rPr>
              <w:t>"О формировании календарного учебного графика образовательных учреждений Санкт-Петербурга, реализующих основные  общеобразовательные программы, в 2019/2020 учебном году"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6.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r>
              <w:rPr>
                <w:bCs/>
              </w:rPr>
              <w:t>Инструктивно-методическое  письмо</w:t>
            </w:r>
            <w:r w:rsidRPr="00A44B30">
              <w:rPr>
                <w:bCs/>
              </w:rPr>
              <w:t xml:space="preserve">  Комитета по образованию Санкт-Петербурга  от 10.04.2019 № 03-28-2905/19-0-0 «О формировании учебных планов образовательных организаций Санкт-Петербурга, реализующих основные общеобразовательные программы, на 2019/2020 учебный год»  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7.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tabs>
                <w:tab w:val="left" w:pos="2520"/>
              </w:tabs>
              <w:jc w:val="both"/>
              <w:rPr>
                <w:b/>
              </w:rPr>
            </w:pPr>
            <w:r>
              <w:rPr>
                <w:bCs/>
              </w:rPr>
              <w:t>Инструктивно-методическое письмо</w:t>
            </w:r>
            <w:r w:rsidRPr="00A44B30">
              <w:rPr>
                <w:bCs/>
              </w:rPr>
              <w:t xml:space="preserve"> Комитета по образованию Санкт-Петербурга  "О формировании учебных планов образовательных учреждений Санкт-Петербурга, реализующих адаптированные основные общеобразовательные программы, на 2019/2020 учебный год»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8.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r>
              <w:rPr>
                <w:bCs/>
              </w:rPr>
              <w:t>Приказ</w:t>
            </w:r>
            <w:r w:rsidRPr="00A44B30">
              <w:rPr>
                <w:bCs/>
              </w:rPr>
              <w:t xml:space="preserve"> Министерства просвещения Российской Федерации от 28.12.2018 № 345 «Об утверждении федерального перечня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9.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r>
              <w:rPr>
                <w:bCs/>
              </w:rPr>
              <w:t>Перечень</w:t>
            </w:r>
            <w:r w:rsidRPr="00A44B30">
              <w:rPr>
                <w:bCs/>
              </w:rPr>
              <w:t xml:space="preserve"> организаций, осуществляющих выпуск учебных пособий, которые допускаются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образования, утвержденного приказом Министерства образования и науки Российской      Федерации от 09.06.2016 № 699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10.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Санитарно-эпидемиологические требования</w:t>
            </w:r>
            <w:r w:rsidRPr="00A44B30">
              <w:rPr>
                <w:bCs/>
              </w:rPr>
              <w:t xml:space="preserve">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здоровья, утвержденными постановлением Главного государственного санитарного врача Российской Федерации от 10.07.2015 № 26 (далее - СанПиН 2.4.2.3286-15)</w:t>
            </w:r>
            <w:proofErr w:type="gramEnd"/>
          </w:p>
        </w:tc>
      </w:tr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11.</w:t>
            </w:r>
          </w:p>
        </w:tc>
        <w:tc>
          <w:tcPr>
            <w:tcW w:w="9497" w:type="dxa"/>
          </w:tcPr>
          <w:p w:rsidR="001378A9" w:rsidRPr="00A44B30" w:rsidRDefault="001378A9" w:rsidP="008A1C06">
            <w:pPr>
              <w:tabs>
                <w:tab w:val="left" w:pos="2520"/>
              </w:tabs>
              <w:ind w:right="34"/>
              <w:jc w:val="both"/>
              <w:rPr>
                <w:b/>
              </w:rPr>
            </w:pPr>
            <w:r w:rsidRPr="00A44B30">
              <w:t>Учебный план школы на 2019-2020 учебный год</w:t>
            </w:r>
          </w:p>
        </w:tc>
      </w:tr>
      <w:tr w:rsidR="001378A9" w:rsidRPr="00202A7F" w:rsidTr="008A1C06">
        <w:tc>
          <w:tcPr>
            <w:tcW w:w="534" w:type="dxa"/>
          </w:tcPr>
          <w:p w:rsidR="001378A9" w:rsidRPr="00202A7F" w:rsidRDefault="001378A9" w:rsidP="008A1C06">
            <w:pPr>
              <w:tabs>
                <w:tab w:val="left" w:pos="2520"/>
              </w:tabs>
              <w:ind w:right="-204"/>
              <w:jc w:val="both"/>
            </w:pPr>
            <w:r>
              <w:t>12.</w:t>
            </w:r>
          </w:p>
        </w:tc>
        <w:tc>
          <w:tcPr>
            <w:tcW w:w="9497" w:type="dxa"/>
          </w:tcPr>
          <w:p w:rsidR="001378A9" w:rsidRPr="001E2617" w:rsidRDefault="00F46B6C" w:rsidP="001378A9">
            <w:pPr>
              <w:ind w:right="34"/>
              <w:jc w:val="both"/>
            </w:pPr>
            <w:r>
              <w:t xml:space="preserve">Информатика. Примерные рабочие программы. Составитель К.Л. </w:t>
            </w:r>
            <w:proofErr w:type="spellStart"/>
            <w:r>
              <w:t>Бутягина</w:t>
            </w:r>
            <w:proofErr w:type="spellEnd"/>
            <w:r>
              <w:t xml:space="preserve">  Издательство  М.: «Бином. Лаборатория знаний», </w:t>
            </w:r>
            <w:r w:rsidR="001378A9">
              <w:t>2018 год</w:t>
            </w:r>
          </w:p>
        </w:tc>
      </w:tr>
    </w:tbl>
    <w:p w:rsidR="001378A9" w:rsidRPr="00202A7F" w:rsidRDefault="001378A9" w:rsidP="001378A9">
      <w:pPr>
        <w:tabs>
          <w:tab w:val="left" w:pos="0"/>
          <w:tab w:val="left" w:pos="180"/>
        </w:tabs>
        <w:ind w:right="-204"/>
        <w:jc w:val="both"/>
      </w:pPr>
      <w:r>
        <w:t xml:space="preserve">  </w:t>
      </w:r>
      <w:r w:rsidRPr="00202A7F">
        <w:t xml:space="preserve">         </w:t>
      </w:r>
    </w:p>
    <w:p w:rsidR="001311E1" w:rsidRPr="00B22DD0" w:rsidRDefault="00B71696" w:rsidP="007E6093">
      <w:pPr>
        <w:jc w:val="both"/>
        <w:rPr>
          <w:color w:val="000000"/>
        </w:rPr>
      </w:pPr>
      <w:r>
        <w:rPr>
          <w:sz w:val="23"/>
          <w:szCs w:val="23"/>
        </w:rPr>
        <w:t xml:space="preserve">Для реализации данной программы используется учебно-методический комплекс под редакцией JI. JI. </w:t>
      </w:r>
      <w:proofErr w:type="spellStart"/>
      <w:r>
        <w:rPr>
          <w:sz w:val="23"/>
          <w:szCs w:val="23"/>
        </w:rPr>
        <w:t>Босовой</w:t>
      </w:r>
      <w:proofErr w:type="spellEnd"/>
      <w:r>
        <w:rPr>
          <w:sz w:val="23"/>
          <w:szCs w:val="23"/>
        </w:rPr>
        <w:t xml:space="preserve">, А. Ю. </w:t>
      </w:r>
      <w:proofErr w:type="spellStart"/>
      <w:r>
        <w:rPr>
          <w:sz w:val="23"/>
          <w:szCs w:val="23"/>
        </w:rPr>
        <w:t>Босовой</w:t>
      </w:r>
      <w:proofErr w:type="spellEnd"/>
      <w:r>
        <w:rPr>
          <w:i/>
          <w:iCs/>
          <w:sz w:val="23"/>
          <w:szCs w:val="23"/>
        </w:rPr>
        <w:t xml:space="preserve">. </w:t>
      </w:r>
      <w:r>
        <w:rPr>
          <w:sz w:val="23"/>
          <w:szCs w:val="23"/>
        </w:rPr>
        <w:t xml:space="preserve">В программе предложен авторский подход в части структурирования учебного материала, определения последовательности его изучения, путей формирования системы знаний, умений и способов деятельности, развития, воспитания и </w:t>
      </w:r>
      <w:r>
        <w:rPr>
          <w:sz w:val="23"/>
          <w:szCs w:val="23"/>
        </w:rPr>
        <w:lastRenderedPageBreak/>
        <w:t xml:space="preserve">социализации учащихся. Программа является ключевым компонентом учебно-методического комплекта по информатике для основной школы.  </w:t>
      </w:r>
      <w:r w:rsidRPr="00FA57D3">
        <w:rPr>
          <w:bCs/>
          <w:color w:val="000000"/>
        </w:rPr>
        <w:t>Данная</w:t>
      </w:r>
      <w:r w:rsidRPr="00FA57D3">
        <w:rPr>
          <w:color w:val="000000"/>
        </w:rPr>
        <w:t xml:space="preserve"> </w:t>
      </w:r>
      <w:r w:rsidRPr="00FA57D3">
        <w:rPr>
          <w:bCs/>
          <w:color w:val="000000"/>
        </w:rPr>
        <w:t>р</w:t>
      </w:r>
      <w:r w:rsidRPr="00FA57D3">
        <w:rPr>
          <w:color w:val="000000"/>
        </w:rPr>
        <w:t xml:space="preserve">абочая программа ориентирована на использование учебника </w:t>
      </w:r>
      <w:r w:rsidRPr="00FA57D3">
        <w:t>«</w:t>
      </w:r>
      <w:r w:rsidR="00B22DD0">
        <w:t>Информатика 7</w:t>
      </w:r>
      <w:r>
        <w:t xml:space="preserve"> класс», у</w:t>
      </w:r>
      <w:r w:rsidRPr="00BA0484">
        <w:rPr>
          <w:color w:val="000000"/>
        </w:rPr>
        <w:t>чебник для общеобразовательных учреждений /</w:t>
      </w:r>
      <w:r>
        <w:rPr>
          <w:color w:val="000000"/>
        </w:rPr>
        <w:t xml:space="preserve">Л.Л. </w:t>
      </w:r>
      <w:proofErr w:type="spellStart"/>
      <w:r>
        <w:rPr>
          <w:color w:val="000000"/>
        </w:rPr>
        <w:t>Босова</w:t>
      </w:r>
      <w:proofErr w:type="spellEnd"/>
      <w:r>
        <w:rPr>
          <w:color w:val="000000"/>
        </w:rPr>
        <w:t xml:space="preserve">, А.Ю. </w:t>
      </w:r>
      <w:proofErr w:type="spellStart"/>
      <w:r>
        <w:rPr>
          <w:color w:val="000000"/>
        </w:rPr>
        <w:t>Босова</w:t>
      </w:r>
      <w:proofErr w:type="spellEnd"/>
      <w:r w:rsidRPr="00BA0484">
        <w:rPr>
          <w:color w:val="000000"/>
        </w:rPr>
        <w:t xml:space="preserve">,   </w:t>
      </w:r>
      <w:r>
        <w:rPr>
          <w:color w:val="000000"/>
        </w:rPr>
        <w:t xml:space="preserve">- М.: </w:t>
      </w:r>
      <w:r>
        <w:t xml:space="preserve">«Бином. Лаборатория знаний», </w:t>
      </w:r>
      <w:r>
        <w:rPr>
          <w:color w:val="000000"/>
        </w:rPr>
        <w:t>2019 г</w:t>
      </w:r>
      <w:r w:rsidRPr="00BA0484">
        <w:rPr>
          <w:color w:val="000000"/>
        </w:rPr>
        <w:t>.</w:t>
      </w:r>
    </w:p>
    <w:p w:rsidR="00E63769" w:rsidRPr="00917F54" w:rsidRDefault="00E63769" w:rsidP="00B22DD0">
      <w:pPr>
        <w:spacing w:before="120" w:after="120"/>
        <w:ind w:right="-204"/>
        <w:jc w:val="center"/>
        <w:rPr>
          <w:b/>
          <w:u w:val="single"/>
        </w:rPr>
      </w:pPr>
      <w:r w:rsidRPr="00917F54">
        <w:rPr>
          <w:b/>
          <w:u w:val="single"/>
        </w:rPr>
        <w:t>Общая характеристика предмета</w:t>
      </w:r>
    </w:p>
    <w:p w:rsidR="00C15DC4" w:rsidRPr="00C15DC4" w:rsidRDefault="00C15DC4" w:rsidP="00C15DC4">
      <w:pPr>
        <w:ind w:firstLine="709"/>
        <w:jc w:val="both"/>
      </w:pPr>
      <w:r w:rsidRPr="00C15DC4">
        <w:t>Информатика – это естественнонаучная дисциплина о закономерности протекания информационных процессов в системах различной природы, а также о методах и средствах их автоматизации.</w:t>
      </w:r>
    </w:p>
    <w:p w:rsidR="00C15DC4" w:rsidRPr="00C15DC4" w:rsidRDefault="00C15DC4" w:rsidP="00C15DC4">
      <w:pPr>
        <w:ind w:firstLine="709"/>
        <w:jc w:val="both"/>
      </w:pPr>
      <w:r w:rsidRPr="00C15DC4">
        <w:t xml:space="preserve">Многие положения, развиваемые информатикой, рассматриваются как основа создания и использования информационных и коммуникационных технологий — одного из наиболее значимых технологических достижений современной цивилизации. Вместе с математикой, физикой, химией, биологией курс информатики закладывает основы естественнонаучного мировоззрения. </w:t>
      </w:r>
    </w:p>
    <w:p w:rsidR="00C15DC4" w:rsidRPr="00C15DC4" w:rsidRDefault="00C15DC4" w:rsidP="00C15DC4">
      <w:pPr>
        <w:ind w:firstLine="709"/>
        <w:jc w:val="both"/>
      </w:pPr>
      <w:r w:rsidRPr="00C15DC4">
        <w:t xml:space="preserve">Информатика имеет очень большое и все возрастающее число междисциплинарных связей, причем как на уровне понятийного аппарата, так и на уровне инструментария.  </w:t>
      </w:r>
      <w:proofErr w:type="gramStart"/>
      <w:r w:rsidRPr="00C15DC4">
        <w:t xml:space="preserve">Многие предметные знания и способы деятельности (включая использование средств ИКТ),  освоенные обучающимися на базе информатики способы деятельности, находят применение как в рамках образовательного процесса при изучении других предметных областей, так  и в реальных жизненных ситуациях,  становятся значимыми для формирования качеств личности, т. е. ориентированы на формирование </w:t>
      </w:r>
      <w:proofErr w:type="spellStart"/>
      <w:r w:rsidRPr="00C15DC4">
        <w:t>метапредметных</w:t>
      </w:r>
      <w:proofErr w:type="spellEnd"/>
      <w:r w:rsidRPr="00C15DC4">
        <w:t xml:space="preserve"> и личностных результатов.</w:t>
      </w:r>
      <w:proofErr w:type="gramEnd"/>
      <w:r w:rsidRPr="00C15DC4">
        <w:t xml:space="preserve"> На протяжении всего периода существования школьной информатики в ней накапливался опыт формирования образовательных результатов, которые в настоящее время принято называть современными образовательными результатами.</w:t>
      </w:r>
    </w:p>
    <w:p w:rsidR="00C15DC4" w:rsidRDefault="00C15DC4" w:rsidP="00C15DC4">
      <w:pPr>
        <w:ind w:firstLine="709"/>
        <w:jc w:val="both"/>
      </w:pPr>
      <w:r w:rsidRPr="00C15DC4">
        <w:t xml:space="preserve">Одной из основных черт нашего времени является  всевозрастающая изменчивость окружающего мира.  В этих условиях велика роль фундаментального образования, обеспечивающего профессиональную мобильность человека, готовность его к освоению новых технологий, в том числе, информационных. Необходимость подготовки личности к быстро наступающим переменам в обществе требует развития разнообразных форм мышления, формирования у обучающих умений организации собственной учебной деятельности, их ориентации на развивающую жизненную позицию. </w:t>
      </w:r>
    </w:p>
    <w:p w:rsidR="008E5B64" w:rsidRDefault="008E5B64" w:rsidP="008E5B64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</w:rPr>
        <w:t>В содержании курса информатики основной школы целесообразно сделать акцент на изучении фундаментальных основ информатики, формировании информационной культуры, развитии алгоритмического мышления, реализовать в полной мере общеобразовательный потенциал этого курса.</w:t>
      </w:r>
    </w:p>
    <w:p w:rsidR="008E5B64" w:rsidRDefault="008E5B64" w:rsidP="008E5B64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color w:val="000000"/>
          <w:sz w:val="20"/>
          <w:szCs w:val="20"/>
        </w:rPr>
      </w:pPr>
      <w:r>
        <w:rPr>
          <w:rStyle w:val="c9"/>
          <w:color w:val="000000"/>
        </w:rPr>
        <w:t xml:space="preserve">Курс информатики основной школы является частью непрерывного курса информатики, который включает в себя также пропедевтический курс в начальной школе и обучение информатике в старших классах (на базовом или профильном уровне). В настоящей программе учтено, что сегодня, в соответствии с Федеральным государственным стандартом начального образования, учащиеся к концу начальной школы должны обладать </w:t>
      </w:r>
      <w:proofErr w:type="gramStart"/>
      <w:r>
        <w:rPr>
          <w:rStyle w:val="c9"/>
          <w:color w:val="000000"/>
        </w:rPr>
        <w:t>ИКТ-компетентностью</w:t>
      </w:r>
      <w:proofErr w:type="gramEnd"/>
      <w:r>
        <w:rPr>
          <w:rStyle w:val="c9"/>
          <w:color w:val="000000"/>
        </w:rPr>
        <w:t>, достаточной для дальнейшего обучения. Далее, в основной школе, начиная с 5-го класса, они закрепляют полученные технические навыки и развивают их в рамках применения при изучении всех предметов. Курс информатики основной школы, опирается на опыт постоянного применения ИКТ, уже имеющийся у учащихся, дает теоретическое осмысление, интерпретацию и обобщение этого опыта.</w:t>
      </w:r>
    </w:p>
    <w:p w:rsidR="00B71696" w:rsidRPr="00B22DD0" w:rsidRDefault="00B71696" w:rsidP="00B22DD0">
      <w:pPr>
        <w:spacing w:before="120" w:after="120"/>
        <w:ind w:right="-204"/>
        <w:jc w:val="center"/>
        <w:rPr>
          <w:b/>
          <w:u w:val="single"/>
        </w:rPr>
      </w:pPr>
      <w:r w:rsidRPr="00B22DD0">
        <w:rPr>
          <w:b/>
          <w:u w:val="single"/>
        </w:rPr>
        <w:t>Цели и задачи курса</w:t>
      </w:r>
    </w:p>
    <w:p w:rsidR="00B71696" w:rsidRPr="00B22DD0" w:rsidRDefault="00B71696" w:rsidP="00B22DD0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color w:val="000000"/>
        </w:rPr>
      </w:pPr>
      <w:r w:rsidRPr="00B22DD0">
        <w:rPr>
          <w:rStyle w:val="c9"/>
          <w:color w:val="000000"/>
        </w:rPr>
        <w:t xml:space="preserve">Изучение информатики и информационных технологий в основной школе направлено на достижение следующих </w:t>
      </w:r>
      <w:r w:rsidRPr="00F52DB9">
        <w:rPr>
          <w:rStyle w:val="c9"/>
          <w:b/>
          <w:color w:val="000000"/>
        </w:rPr>
        <w:t>целей</w:t>
      </w:r>
      <w:r w:rsidRPr="00B22DD0">
        <w:rPr>
          <w:rStyle w:val="c9"/>
          <w:color w:val="000000"/>
        </w:rPr>
        <w:t xml:space="preserve">: </w:t>
      </w:r>
    </w:p>
    <w:p w:rsidR="00B71696" w:rsidRPr="003A7A28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A7A28">
        <w:rPr>
          <w:color w:val="auto"/>
        </w:rPr>
        <w:t>формирование основ научного мировоззрения в процессе систематизации, теоретического осмысления и обобщения имеющи</w:t>
      </w:r>
      <w:r w:rsidR="003A7A28" w:rsidRPr="003A7A28">
        <w:rPr>
          <w:color w:val="auto"/>
        </w:rPr>
        <w:t>хся и получения новых знаний,</w:t>
      </w:r>
      <w:r w:rsidR="003A7A28">
        <w:rPr>
          <w:color w:val="auto"/>
        </w:rPr>
        <w:t xml:space="preserve"> </w:t>
      </w:r>
      <w:r w:rsidRPr="003A7A28">
        <w:rPr>
          <w:color w:val="auto"/>
        </w:rPr>
        <w:t xml:space="preserve">умений и способов деятельности в области информатики;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67390E">
        <w:rPr>
          <w:color w:val="auto"/>
        </w:rPr>
        <w:lastRenderedPageBreak/>
        <w:t xml:space="preserve">совершенствование </w:t>
      </w:r>
      <w:proofErr w:type="spellStart"/>
      <w:r w:rsidRPr="0067390E">
        <w:rPr>
          <w:color w:val="auto"/>
        </w:rPr>
        <w:t>общеучебных</w:t>
      </w:r>
      <w:proofErr w:type="spellEnd"/>
      <w:r w:rsidRPr="0067390E">
        <w:rPr>
          <w:color w:val="auto"/>
        </w:rPr>
        <w:t xml:space="preserve"> и общекультурных навыков работы с информацией, навыков информационного моделирования, исследовательской деятельности и т.д.; развитие навыков самостоятельной учебной деятельности школьников;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ind w:left="284" w:hanging="284"/>
        <w:jc w:val="both"/>
        <w:rPr>
          <w:color w:val="auto"/>
        </w:rPr>
      </w:pPr>
      <w:r w:rsidRPr="0067390E">
        <w:rPr>
          <w:color w:val="auto"/>
        </w:rPr>
        <w:t xml:space="preserve">воспитание ответственного и избирательного отношения к информации с учётом правовых и этических аспектов её распространения, стремления к созидательной деятельности и к продолжению образования с применением средств ИКТ. </w:t>
      </w:r>
    </w:p>
    <w:p w:rsidR="00B71696" w:rsidRPr="0067390E" w:rsidRDefault="00B71696" w:rsidP="00B71696">
      <w:pPr>
        <w:pStyle w:val="Default"/>
        <w:rPr>
          <w:color w:val="auto"/>
        </w:rPr>
      </w:pPr>
      <w:r w:rsidRPr="0067390E">
        <w:rPr>
          <w:b/>
          <w:bCs/>
          <w:color w:val="auto"/>
        </w:rPr>
        <w:t xml:space="preserve">Задачи: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67390E">
        <w:rPr>
          <w:color w:val="auto"/>
        </w:rPr>
        <w:t xml:space="preserve">овладение умениями работать с различными видами информации с помощью компьютера и других средств информационных и коммуникационных технологий, организовывать собственную информационную деятельность и планировать ее результаты;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67390E">
        <w:rPr>
          <w:color w:val="auto"/>
        </w:rPr>
        <w:t xml:space="preserve">развитие познавательных интересов, интеллектуальных и творческих способностей средствами ИКТ;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67390E">
        <w:rPr>
          <w:color w:val="auto"/>
        </w:rPr>
        <w:t xml:space="preserve">воспитание ответственного отношения к информации с учетом правовых и этических аспектов ее распространения; избирательного отношения к полученной информации; </w:t>
      </w:r>
    </w:p>
    <w:p w:rsidR="00B71696" w:rsidRPr="0067390E" w:rsidRDefault="00B71696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67390E">
        <w:rPr>
          <w:color w:val="auto"/>
        </w:rPr>
        <w:t xml:space="preserve">выработка навыков применения средств ИКТ в повседневной жизни, при выполнении индивидуальных и коллективных проектов, в учебной деятельности, дальнейшем освоении профессий, востребованных на рынке труда. </w:t>
      </w:r>
    </w:p>
    <w:p w:rsidR="005A4BD1" w:rsidRPr="006125D6" w:rsidRDefault="005A4BD1" w:rsidP="00B22DD0">
      <w:pPr>
        <w:spacing w:before="120" w:after="120"/>
        <w:ind w:right="-204"/>
        <w:jc w:val="center"/>
        <w:rPr>
          <w:b/>
          <w:u w:val="single"/>
        </w:rPr>
      </w:pPr>
      <w:r>
        <w:rPr>
          <w:b/>
          <w:u w:val="single"/>
        </w:rPr>
        <w:t>Место  предмета “</w:t>
      </w:r>
      <w:r w:rsidR="00C15DC4">
        <w:rPr>
          <w:b/>
          <w:u w:val="single"/>
        </w:rPr>
        <w:t>Информатика</w:t>
      </w:r>
      <w:r w:rsidR="007E6093">
        <w:rPr>
          <w:b/>
          <w:u w:val="single"/>
        </w:rPr>
        <w:t>” в базисном учебном плане ГБ</w:t>
      </w:r>
      <w:r w:rsidRPr="006125D6">
        <w:rPr>
          <w:b/>
          <w:u w:val="single"/>
        </w:rPr>
        <w:t>ОУ</w:t>
      </w:r>
      <w:r w:rsidR="007E6093">
        <w:rPr>
          <w:b/>
          <w:u w:val="single"/>
        </w:rPr>
        <w:t xml:space="preserve"> школы </w:t>
      </w:r>
      <w:r w:rsidR="00C34B14">
        <w:rPr>
          <w:b/>
          <w:u w:val="single"/>
        </w:rPr>
        <w:t xml:space="preserve">№_ </w:t>
      </w:r>
      <w:r w:rsidR="00C34B14" w:rsidRPr="00C34B14">
        <w:rPr>
          <w:b/>
          <w:highlight w:val="yellow"/>
          <w:u w:val="single"/>
        </w:rPr>
        <w:t>_____</w:t>
      </w:r>
    </w:p>
    <w:p w:rsidR="006F6D8C" w:rsidRPr="00B22DD0" w:rsidRDefault="005A4BD1" w:rsidP="00B22DD0">
      <w:pPr>
        <w:pStyle w:val="c17"/>
        <w:shd w:val="clear" w:color="auto" w:fill="FFFFFF"/>
        <w:spacing w:before="0" w:beforeAutospacing="0" w:after="0" w:afterAutospacing="0"/>
        <w:ind w:firstLine="568"/>
        <w:jc w:val="both"/>
        <w:rPr>
          <w:rStyle w:val="c9"/>
          <w:color w:val="000000"/>
        </w:rPr>
      </w:pPr>
      <w:r w:rsidRPr="00B22DD0">
        <w:rPr>
          <w:rStyle w:val="c9"/>
          <w:color w:val="000000"/>
        </w:rPr>
        <w:t xml:space="preserve">Федеральный </w:t>
      </w:r>
      <w:r w:rsidR="006F6D8C" w:rsidRPr="00B22DD0">
        <w:rPr>
          <w:rStyle w:val="c9"/>
          <w:color w:val="000000"/>
        </w:rPr>
        <w:t>базисный учебный (образовательный) план на изучение информатики в 7 классе основной школы отводит 1 учебный час в неделю в течение года, всего 34 часа.</w:t>
      </w:r>
    </w:p>
    <w:p w:rsidR="001378A9" w:rsidRPr="00DB1E5E" w:rsidRDefault="001378A9" w:rsidP="00B22DD0">
      <w:pPr>
        <w:spacing w:before="240" w:after="120"/>
        <w:ind w:right="-204"/>
        <w:jc w:val="center"/>
        <w:rPr>
          <w:b/>
          <w:u w:val="single"/>
        </w:rPr>
      </w:pPr>
      <w:r w:rsidRPr="00DB1E5E">
        <w:rPr>
          <w:b/>
          <w:u w:val="single"/>
        </w:rPr>
        <w:t>Раздел</w:t>
      </w:r>
      <w:r w:rsidR="00B22DD0">
        <w:rPr>
          <w:b/>
          <w:u w:val="single"/>
        </w:rPr>
        <w:t xml:space="preserve"> </w:t>
      </w:r>
      <w:r w:rsidRPr="00B22DD0">
        <w:rPr>
          <w:b/>
          <w:u w:val="single"/>
        </w:rPr>
        <w:t>II</w:t>
      </w:r>
      <w:r w:rsidRPr="00DB1E5E">
        <w:rPr>
          <w:b/>
          <w:u w:val="single"/>
        </w:rPr>
        <w:t xml:space="preserve"> </w:t>
      </w:r>
      <w:r w:rsidR="00B22DD0">
        <w:rPr>
          <w:b/>
          <w:u w:val="single"/>
        </w:rPr>
        <w:t xml:space="preserve">  </w:t>
      </w:r>
      <w:r w:rsidRPr="00DB1E5E">
        <w:rPr>
          <w:b/>
          <w:u w:val="single"/>
        </w:rPr>
        <w:t xml:space="preserve">Личностные, </w:t>
      </w:r>
      <w:proofErr w:type="spellStart"/>
      <w:r w:rsidRPr="00DB1E5E">
        <w:rPr>
          <w:b/>
          <w:u w:val="single"/>
        </w:rPr>
        <w:t>метапредметные</w:t>
      </w:r>
      <w:proofErr w:type="spellEnd"/>
      <w:r w:rsidRPr="00DB1E5E">
        <w:rPr>
          <w:b/>
          <w:u w:val="single"/>
        </w:rPr>
        <w:t xml:space="preserve"> и предметные результа</w:t>
      </w:r>
      <w:r w:rsidR="00B22DD0">
        <w:rPr>
          <w:b/>
          <w:u w:val="single"/>
        </w:rPr>
        <w:t xml:space="preserve">ты освоения </w:t>
      </w:r>
      <w:r w:rsidR="00530051">
        <w:rPr>
          <w:b/>
          <w:u w:val="single"/>
        </w:rPr>
        <w:t>учебного предмета</w:t>
      </w:r>
    </w:p>
    <w:p w:rsidR="00C15DC4" w:rsidRPr="00C15DC4" w:rsidRDefault="00C15DC4" w:rsidP="00C15DC4">
      <w:pPr>
        <w:ind w:firstLine="709"/>
        <w:jc w:val="both"/>
      </w:pPr>
      <w:r w:rsidRPr="00C15DC4">
        <w:rPr>
          <w:b/>
        </w:rPr>
        <w:t>Личностные результаты</w:t>
      </w:r>
      <w:r w:rsidRPr="00C15DC4">
        <w:t xml:space="preserve"> –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 результатами, формируемыми  при изучении информатики в основной школе, являются: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наличие представлений об информации как важнейшем стратегическом ресурсе развития личности, государства, общества; понимание роли информационных процессов в современном мире;  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владение первичными навыками анализа и критичной оценки получаемой информации; ответственное отношение к информации с учетом правовых и этических аспектов ее распространения; развитие чувства личной ответственности за качество окружающей информационной среды; 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способность увязать учебное содержание с собственным жизненным опытом, понять значимость подготовки в области информатики и ИКТ в условиях развития информационного общества; готовность к повышению своего образовательного уровня и продолжению обучения с использованием средств и методов информатики и ИКТ;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способность и готовность к принятию ценностей здорового образа жизни за счет знания основных гигиенических, эргономических и технических условий безопасной эксплуатации средств ИКТ.</w:t>
      </w:r>
    </w:p>
    <w:p w:rsidR="00C15DC4" w:rsidRPr="00C15DC4" w:rsidRDefault="00C15DC4" w:rsidP="00C15DC4">
      <w:pPr>
        <w:ind w:firstLine="709"/>
        <w:jc w:val="both"/>
      </w:pPr>
      <w:proofErr w:type="spellStart"/>
      <w:r w:rsidRPr="00C15DC4">
        <w:rPr>
          <w:b/>
        </w:rPr>
        <w:t>Метапредметные</w:t>
      </w:r>
      <w:proofErr w:type="spellEnd"/>
      <w:r w:rsidRPr="00C15DC4">
        <w:rPr>
          <w:b/>
        </w:rPr>
        <w:t xml:space="preserve"> результаты</w:t>
      </w:r>
      <w:r w:rsidRPr="00C15DC4">
        <w:t xml:space="preserve"> – освоенные </w:t>
      </w:r>
      <w:proofErr w:type="gramStart"/>
      <w:r w:rsidRPr="00C15DC4">
        <w:t>обучающимися</w:t>
      </w:r>
      <w:proofErr w:type="gramEnd"/>
      <w:r w:rsidRPr="00C15DC4">
        <w:t xml:space="preserve"> на базе одного, нескольких или всех учебных предметов способы деятельности, применимые как в рамках образовательного процесса, так и в реальных жизненных ситуациях. </w:t>
      </w:r>
    </w:p>
    <w:p w:rsidR="00C15DC4" w:rsidRPr="00C15DC4" w:rsidRDefault="00C15DC4" w:rsidP="00C15DC4">
      <w:pPr>
        <w:ind w:firstLine="709"/>
        <w:jc w:val="both"/>
      </w:pPr>
      <w:r w:rsidRPr="00C15DC4">
        <w:t xml:space="preserve">Основными </w:t>
      </w:r>
      <w:proofErr w:type="spellStart"/>
      <w:r w:rsidRPr="00C15DC4">
        <w:t>метапредметными</w:t>
      </w:r>
      <w:proofErr w:type="spellEnd"/>
      <w:r w:rsidRPr="00C15DC4">
        <w:t xml:space="preserve"> результатами, формируемыми  при изучении информатики в основной школе, являются: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владение </w:t>
      </w:r>
      <w:proofErr w:type="spellStart"/>
      <w:r w:rsidRPr="00B22DD0">
        <w:rPr>
          <w:color w:val="auto"/>
        </w:rPr>
        <w:t>общепредметными</w:t>
      </w:r>
      <w:proofErr w:type="spellEnd"/>
      <w:r w:rsidRPr="00B22DD0">
        <w:rPr>
          <w:color w:val="auto"/>
        </w:rPr>
        <w:t xml:space="preserve"> понятиями «объект», «система», «модель», «алгоритм», «исполнитель» и др.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proofErr w:type="gramStart"/>
      <w:r w:rsidRPr="00B22DD0">
        <w:rPr>
          <w:color w:val="auto"/>
        </w:rPr>
        <w:lastRenderedPageBreak/>
        <w:t>владение умениями организации собственной учебной деятельности, включающими: целеполагание как постановку учебной задачи на основе соотнесения того, что уже известно, и того, что требуется установить; планирование – определение последовательности промежуточных целей с учетом конечного результата, разбиение задачи на подзадачи,  разработка последовательности и структуры действий,  необходимых для достижения цели при помощи фиксированного набора средств;</w:t>
      </w:r>
      <w:proofErr w:type="gramEnd"/>
      <w:r w:rsidRPr="00B22DD0">
        <w:rPr>
          <w:color w:val="auto"/>
        </w:rPr>
        <w:t xml:space="preserve"> прогнозирование – предвосхищение результата; контроль – интерпретация полученного результата, его соотнесение с имеющимися данными с целью установления соответствия или несоответствия (обнаружения ошибки); коррекция – внесение необходимых дополнений и корректив в план действий в случае обнаружения ошибки;  оценка – осознание учащимся того, насколько качественно им решена учебно-познавательная задача; 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опыт принятия решений и управления объектами (исполнителями) с помощью составленных для них алгоритмов (программ);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владение основными универсальными умениями информационного характера: постановка и формулирование проблемы; поиск и выделение необходимой информации, применение методов информационного поиска; структурирование и визуализация информации; выбор наиболее эффективных способов решения задач в зависимости от конкретных условий; самостоятельное создание алгоритмов деятельности при решении проблем творческого и поискового характера;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 умение строить разнообразные информационные структуры для описания объектов; умение «читать» таблицы, графики, диаграммы, схемы и т.д., самостоятельно перекодировать информацию из одной знаковой системы в другую; умение выбирать форму представления информации в зависимости от стоящей задачи,  проверять адекватность модели объекту и цели моделирования;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 создания личного информационного пространства.</w:t>
      </w:r>
    </w:p>
    <w:p w:rsidR="00C15DC4" w:rsidRPr="00C15DC4" w:rsidRDefault="00C15DC4" w:rsidP="00C15DC4">
      <w:pPr>
        <w:ind w:firstLine="709"/>
        <w:jc w:val="both"/>
      </w:pPr>
      <w:proofErr w:type="gramStart"/>
      <w:r w:rsidRPr="00C15DC4">
        <w:rPr>
          <w:b/>
        </w:rPr>
        <w:t>Предметные результаты</w:t>
      </w:r>
      <w:r w:rsidRPr="00C15DC4">
        <w:t xml:space="preserve"> включают в себя: освоенные обучающимися в ходе изучения учебного предмета умения специфические для данной предметной области, виды деятельности по получению нового знания в рамках учебного предмета, его преобразованию и применению в учебных, учебно-проектных и социально-проектных ситуациях, формирование научного типа мышления, научных представлений о ключевых теориях, типах и видах отношений</w:t>
      </w:r>
      <w:proofErr w:type="gramEnd"/>
    </w:p>
    <w:p w:rsidR="00C15DC4" w:rsidRPr="00C15DC4" w:rsidRDefault="00C15DC4" w:rsidP="00C15DC4">
      <w:pPr>
        <w:ind w:firstLine="709"/>
        <w:jc w:val="both"/>
      </w:pPr>
      <w:r w:rsidRPr="00C15DC4">
        <w:t>В соответствии с федеральным государственным образовательным стандартом общего образования основными предметными результатами, формируемыми  при изучении информатики в основной школе, являются: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 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формирование представления об основных изучаемых понятиях: информация, алгоритм, модель – и их свойствах; 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— линейной, условной и циклической;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 xml:space="preserve">формирование умений формализации и структурирования информации, умения выбирать способ представления данных в соответствии с поставленной задачей — таблицы, схемы, </w:t>
      </w:r>
      <w:r w:rsidRPr="00B22DD0">
        <w:rPr>
          <w:color w:val="auto"/>
        </w:rPr>
        <w:lastRenderedPageBreak/>
        <w:t>графики, диаграммы, с использованием соответствующих программных средств обработки данных;</w:t>
      </w:r>
    </w:p>
    <w:p w:rsidR="00C15DC4" w:rsidRPr="00B22DD0" w:rsidRDefault="00C15DC4" w:rsidP="00B22DD0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B22DD0">
        <w:rPr>
          <w:color w:val="auto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BB759A" w:rsidRPr="00BB759A" w:rsidRDefault="00BB759A" w:rsidP="00BB759A">
      <w:pPr>
        <w:shd w:val="clear" w:color="auto" w:fill="FFFFFF"/>
        <w:ind w:firstLine="568"/>
        <w:jc w:val="both"/>
        <w:rPr>
          <w:b/>
          <w:color w:val="000000"/>
        </w:rPr>
      </w:pPr>
      <w:r w:rsidRPr="00BB759A">
        <w:rPr>
          <w:b/>
          <w:color w:val="000000"/>
        </w:rPr>
        <w:t>Организация учебного процесса</w:t>
      </w:r>
    </w:p>
    <w:p w:rsidR="00BB759A" w:rsidRPr="00BB759A" w:rsidRDefault="00BB759A" w:rsidP="00BB759A">
      <w:pPr>
        <w:shd w:val="clear" w:color="auto" w:fill="FFFFFF"/>
        <w:ind w:firstLine="568"/>
        <w:jc w:val="both"/>
        <w:rPr>
          <w:color w:val="000000"/>
        </w:rPr>
      </w:pPr>
      <w:r w:rsidRPr="00BB759A">
        <w:rPr>
          <w:color w:val="000000"/>
        </w:rPr>
        <w:t xml:space="preserve">Обучение информатике и ИКТ по УМК </w:t>
      </w:r>
      <w:proofErr w:type="spellStart"/>
      <w:r w:rsidRPr="00BB759A">
        <w:rPr>
          <w:color w:val="000000"/>
        </w:rPr>
        <w:t>Босовой</w:t>
      </w:r>
      <w:proofErr w:type="spellEnd"/>
      <w:r w:rsidRPr="00BB759A">
        <w:rPr>
          <w:color w:val="000000"/>
        </w:rPr>
        <w:t xml:space="preserve"> Л.Л. обеспечивает необходимую теоретическую и практическую подготовку учащихся. Представленный материал позволяет избежать повторов при построении непрерывного изучения информатики.</w:t>
      </w:r>
    </w:p>
    <w:p w:rsidR="00BB759A" w:rsidRPr="00BB759A" w:rsidRDefault="00BB759A" w:rsidP="00BB759A">
      <w:pPr>
        <w:shd w:val="clear" w:color="auto" w:fill="FFFFFF"/>
        <w:ind w:firstLine="568"/>
        <w:jc w:val="both"/>
        <w:rPr>
          <w:color w:val="000000"/>
        </w:rPr>
      </w:pPr>
      <w:r w:rsidRPr="00BB759A">
        <w:rPr>
          <w:color w:val="000000"/>
        </w:rPr>
        <w:t>Единицей учебного процесса является урок. Наиболее приемлемы комбинированные уроки, предусматривающие смену методов обучения и деятельности обучаемых, позволяющие свести  работу за компьютером к регламентированной норме.  С учетом данных о распределении усвоения информации и кризисах внимания учащихся на уроке, рекомендуется проводить объяснения в первой части урока, а на конец урока планировать деятельность,  которая наиболее интересна для учащихся и имеет для них большее личностное значение.  </w:t>
      </w:r>
    </w:p>
    <w:p w:rsidR="00BB759A" w:rsidRPr="00BB759A" w:rsidRDefault="00BB759A" w:rsidP="00BB759A">
      <w:pPr>
        <w:shd w:val="clear" w:color="auto" w:fill="FFFFFF"/>
        <w:ind w:firstLine="708"/>
        <w:jc w:val="both"/>
        <w:rPr>
          <w:color w:val="000000"/>
        </w:rPr>
      </w:pPr>
      <w:r w:rsidRPr="00BB759A">
        <w:rPr>
          <w:b/>
          <w:bCs/>
          <w:color w:val="000000"/>
        </w:rPr>
        <w:t>Формы организации учебного процесса:</w:t>
      </w:r>
    </w:p>
    <w:p w:rsidR="00BB759A" w:rsidRPr="00BB759A" w:rsidRDefault="00BB759A" w:rsidP="00BB759A">
      <w:pPr>
        <w:numPr>
          <w:ilvl w:val="0"/>
          <w:numId w:val="24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индивидуальные;</w:t>
      </w:r>
    </w:p>
    <w:p w:rsidR="00BB759A" w:rsidRPr="00BB759A" w:rsidRDefault="00BB759A" w:rsidP="00BB759A">
      <w:pPr>
        <w:numPr>
          <w:ilvl w:val="0"/>
          <w:numId w:val="24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групповые;</w:t>
      </w:r>
    </w:p>
    <w:p w:rsidR="00BB759A" w:rsidRPr="00BB759A" w:rsidRDefault="00BB759A" w:rsidP="00BB759A">
      <w:pPr>
        <w:numPr>
          <w:ilvl w:val="0"/>
          <w:numId w:val="24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индивидуально-групповые;</w:t>
      </w:r>
    </w:p>
    <w:p w:rsidR="00BB759A" w:rsidRPr="00BB759A" w:rsidRDefault="00BB759A" w:rsidP="00BB759A">
      <w:pPr>
        <w:numPr>
          <w:ilvl w:val="0"/>
          <w:numId w:val="24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фронтальные;</w:t>
      </w:r>
    </w:p>
    <w:p w:rsidR="00BB759A" w:rsidRPr="00BB759A" w:rsidRDefault="00BB759A" w:rsidP="00BB759A">
      <w:pPr>
        <w:numPr>
          <w:ilvl w:val="0"/>
          <w:numId w:val="24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практикумы.</w:t>
      </w:r>
    </w:p>
    <w:p w:rsidR="00BB759A" w:rsidRPr="00BB759A" w:rsidRDefault="00B22DD0" w:rsidP="00BB759A">
      <w:pPr>
        <w:shd w:val="clear" w:color="auto" w:fill="FFFFFF"/>
        <w:ind w:firstLine="708"/>
        <w:rPr>
          <w:color w:val="000000"/>
        </w:rPr>
      </w:pPr>
      <w:r>
        <w:rPr>
          <w:b/>
          <w:bCs/>
          <w:color w:val="000000"/>
        </w:rPr>
        <w:t xml:space="preserve">Формы контроля ЗУН </w:t>
      </w:r>
      <w:r w:rsidR="00BB759A" w:rsidRPr="00BB759A">
        <w:rPr>
          <w:b/>
          <w:bCs/>
          <w:color w:val="000000"/>
        </w:rPr>
        <w:t>(</w:t>
      </w:r>
      <w:proofErr w:type="spellStart"/>
      <w:r w:rsidR="00BB759A" w:rsidRPr="00BB759A">
        <w:rPr>
          <w:b/>
          <w:bCs/>
          <w:color w:val="000000"/>
        </w:rPr>
        <w:t>ов</w:t>
      </w:r>
      <w:proofErr w:type="spellEnd"/>
      <w:r w:rsidR="00BB759A" w:rsidRPr="00BB759A">
        <w:rPr>
          <w:b/>
          <w:bCs/>
          <w:color w:val="000000"/>
        </w:rPr>
        <w:t>);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наблюдение;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беседа;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фронтальный опрос;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опрос в парах;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проверочная работа;</w:t>
      </w:r>
    </w:p>
    <w:p w:rsidR="00BB759A" w:rsidRPr="00BB759A" w:rsidRDefault="00BB759A" w:rsidP="00BB759A">
      <w:pPr>
        <w:numPr>
          <w:ilvl w:val="0"/>
          <w:numId w:val="25"/>
        </w:numPr>
        <w:shd w:val="clear" w:color="auto" w:fill="FFFFFF"/>
        <w:spacing w:line="288" w:lineRule="atLeast"/>
        <w:ind w:left="1428"/>
        <w:jc w:val="both"/>
        <w:rPr>
          <w:color w:val="000000"/>
        </w:rPr>
      </w:pPr>
      <w:r w:rsidRPr="00BB759A">
        <w:rPr>
          <w:color w:val="000000"/>
        </w:rPr>
        <w:t>практикум.</w:t>
      </w:r>
    </w:p>
    <w:p w:rsidR="005A4BD1" w:rsidRPr="00461DFE" w:rsidRDefault="005A4BD1" w:rsidP="00B22DD0">
      <w:pPr>
        <w:pStyle w:val="af3"/>
        <w:widowControl w:val="0"/>
        <w:spacing w:before="240" w:after="120" w:line="240" w:lineRule="auto"/>
        <w:ind w:left="0" w:right="-204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61DFE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Pr="00461DFE">
        <w:rPr>
          <w:rFonts w:ascii="Times New Roman" w:hAnsi="Times New Roman"/>
          <w:b/>
          <w:sz w:val="24"/>
          <w:szCs w:val="24"/>
          <w:u w:val="single"/>
          <w:lang w:val="en-US"/>
        </w:rPr>
        <w:t>II</w:t>
      </w:r>
      <w:r w:rsidR="00461DFE" w:rsidRPr="00461DFE">
        <w:rPr>
          <w:rFonts w:ascii="Times New Roman" w:hAnsi="Times New Roman"/>
          <w:b/>
          <w:sz w:val="24"/>
          <w:szCs w:val="24"/>
          <w:u w:val="single"/>
          <w:lang w:val="en-US"/>
        </w:rPr>
        <w:t>I</w:t>
      </w:r>
      <w:r w:rsidRPr="00461DFE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7E25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Pr="00461DFE">
        <w:rPr>
          <w:rFonts w:ascii="Times New Roman" w:hAnsi="Times New Roman"/>
          <w:b/>
          <w:sz w:val="24"/>
          <w:szCs w:val="24"/>
          <w:u w:val="single"/>
        </w:rPr>
        <w:t>Коррекционная направленность программного материала</w:t>
      </w:r>
    </w:p>
    <w:p w:rsidR="006F6D8C" w:rsidRPr="00D6499E" w:rsidRDefault="006F6D8C" w:rsidP="00B22DD0">
      <w:pPr>
        <w:ind w:firstLine="540"/>
        <w:jc w:val="both"/>
      </w:pPr>
      <w:r w:rsidRPr="00D6499E">
        <w:t xml:space="preserve">Дети с ограниченными возможностями здоровья (задержка психического развития)  страдают неустойчивым вниманием, малым объёмом памяти, </w:t>
      </w:r>
      <w:proofErr w:type="spellStart"/>
      <w:r w:rsidRPr="00D6499E">
        <w:t>несформированностью</w:t>
      </w:r>
      <w:proofErr w:type="spellEnd"/>
      <w:r w:rsidRPr="00D6499E">
        <w:t xml:space="preserve"> мыслительных операций, поэтому главная направленность курса </w:t>
      </w:r>
      <w:r w:rsidRPr="00B22DD0">
        <w:t xml:space="preserve"> </w:t>
      </w:r>
      <w:r w:rsidRPr="00D6499E">
        <w:t xml:space="preserve">- развивающая.  Обучение ориентировано не только на получение новых знаний в области информатики и информационных технологий, но и на активизацию мыслительных процессов, формирование и развитие у школьников обобщенных способов деятельности, формирование навыков самостоятельной работы.  При этом исходным является положение о том, что компьютер может многократно усилить возможности человека, но не заменить его. </w:t>
      </w:r>
      <w:proofErr w:type="gramStart"/>
      <w:r w:rsidRPr="00D6499E">
        <w:t>В начале</w:t>
      </w:r>
      <w:proofErr w:type="gramEnd"/>
      <w:r w:rsidRPr="00D6499E">
        <w:t xml:space="preserve"> общее знакомство с понятием с учетом имеющегося опыта обучаемых, исключением пробелов в знаниях учеников с ограниченными возможностями здоровья,  затем  последующее развитие опыта  и обогащение, создающее предпосылки для научного обобщения в старших классах.</w:t>
      </w:r>
    </w:p>
    <w:p w:rsidR="006F6D8C" w:rsidRPr="00D6499E" w:rsidRDefault="006F6D8C" w:rsidP="006F6D8C">
      <w:pPr>
        <w:ind w:firstLine="540"/>
        <w:jc w:val="both"/>
      </w:pPr>
      <w:r w:rsidRPr="00D6499E">
        <w:t xml:space="preserve">На уроках информатики целесообразным является постоянное использование материалов к урокам, созданных в программе </w:t>
      </w:r>
      <w:r w:rsidRPr="00D6499E">
        <w:rPr>
          <w:lang w:val="en-US"/>
        </w:rPr>
        <w:t>MS</w:t>
      </w:r>
      <w:r w:rsidRPr="00D6499E">
        <w:t xml:space="preserve"> </w:t>
      </w:r>
      <w:r w:rsidRPr="00D6499E">
        <w:rPr>
          <w:lang w:val="en-US"/>
        </w:rPr>
        <w:t>Power</w:t>
      </w:r>
      <w:r w:rsidRPr="00D6499E">
        <w:t xml:space="preserve"> </w:t>
      </w:r>
      <w:r w:rsidRPr="00D6499E">
        <w:rPr>
          <w:lang w:val="en-US"/>
        </w:rPr>
        <w:t>Point</w:t>
      </w:r>
      <w:r w:rsidRPr="00D6499E">
        <w:t>. Здесь возможно использование графических, видеоматериалов, аудиоматериалов.</w:t>
      </w:r>
    </w:p>
    <w:p w:rsidR="006F6D8C" w:rsidRPr="00D6499E" w:rsidRDefault="006F6D8C" w:rsidP="006F6D8C">
      <w:pPr>
        <w:ind w:firstLine="540"/>
        <w:jc w:val="both"/>
      </w:pPr>
      <w:r w:rsidRPr="00D6499E">
        <w:t>Виды деятельности следует чередовать: лекционная часть с демонстрацией слайдов презентации, работа в тетради, работа на ПК. Каждый вид деятельности чередовать с физкультминутками, включая физкультминутки для глаз. Для выполнения работы на компьютере учащимся раздается подробная инструкционная карта с описанием каждого шага выполнения задания.</w:t>
      </w:r>
    </w:p>
    <w:p w:rsidR="006F6D8C" w:rsidRPr="00D6499E" w:rsidRDefault="006F6D8C" w:rsidP="006F6D8C">
      <w:pPr>
        <w:ind w:firstLine="540"/>
        <w:jc w:val="both"/>
      </w:pPr>
      <w:r w:rsidRPr="00D6499E">
        <w:lastRenderedPageBreak/>
        <w:t>Задания следует подбирать индивидуально, обеспечивая тем самым самооценку ребенка, так как нет возможности у детей сравнивать темп выполнения собственного задания с результатом выполнения задания другими учащимися.</w:t>
      </w:r>
    </w:p>
    <w:p w:rsidR="008A5269" w:rsidRPr="007E2575" w:rsidRDefault="00461DFE" w:rsidP="007E2575">
      <w:pPr>
        <w:pStyle w:val="af3"/>
        <w:widowControl w:val="0"/>
        <w:spacing w:before="240" w:after="120" w:line="240" w:lineRule="auto"/>
        <w:ind w:left="0" w:right="-204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2575">
        <w:rPr>
          <w:rFonts w:ascii="Times New Roman" w:hAnsi="Times New Roman"/>
          <w:b/>
          <w:sz w:val="24"/>
          <w:szCs w:val="24"/>
          <w:u w:val="single"/>
        </w:rPr>
        <w:t>Раздел IV</w:t>
      </w:r>
      <w:r w:rsidR="00812872" w:rsidRPr="007E25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257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="00B22DD0" w:rsidRPr="007E2575">
        <w:rPr>
          <w:rFonts w:ascii="Times New Roman" w:hAnsi="Times New Roman"/>
          <w:b/>
          <w:sz w:val="24"/>
          <w:szCs w:val="24"/>
          <w:u w:val="single"/>
        </w:rPr>
        <w:t>Психолого-педагогическая характеристика</w:t>
      </w:r>
      <w:r w:rsidR="007D67FC" w:rsidRPr="007E2575">
        <w:rPr>
          <w:rFonts w:ascii="Times New Roman" w:hAnsi="Times New Roman"/>
          <w:b/>
          <w:sz w:val="24"/>
          <w:szCs w:val="24"/>
          <w:u w:val="single"/>
        </w:rPr>
        <w:t xml:space="preserve"> 7</w:t>
      </w:r>
      <w:r w:rsidR="00C34B14" w:rsidRPr="00C34B14">
        <w:rPr>
          <w:rFonts w:ascii="Times New Roman" w:hAnsi="Times New Roman"/>
          <w:b/>
          <w:sz w:val="24"/>
          <w:szCs w:val="24"/>
          <w:highlight w:val="yellow"/>
          <w:u w:val="single"/>
        </w:rPr>
        <w:t>____</w:t>
      </w:r>
      <w:r w:rsidR="008A5269" w:rsidRPr="007E2575">
        <w:rPr>
          <w:rFonts w:ascii="Times New Roman" w:hAnsi="Times New Roman"/>
          <w:b/>
          <w:sz w:val="24"/>
          <w:szCs w:val="24"/>
          <w:u w:val="single"/>
        </w:rPr>
        <w:t xml:space="preserve"> класса</w:t>
      </w:r>
    </w:p>
    <w:p w:rsidR="00C34B14" w:rsidRDefault="00C34B14" w:rsidP="00C34B14">
      <w:pPr>
        <w:ind w:firstLine="709"/>
        <w:jc w:val="both"/>
        <w:rPr>
          <w:highlight w:val="yellow"/>
        </w:rPr>
      </w:pPr>
    </w:p>
    <w:p w:rsidR="00B71696" w:rsidRDefault="00C34B14" w:rsidP="00C34B14">
      <w:pPr>
        <w:ind w:firstLine="709"/>
        <w:jc w:val="both"/>
      </w:pPr>
      <w:r w:rsidRPr="00C34B14">
        <w:rPr>
          <w:highlight w:val="yellow"/>
        </w:rPr>
        <w:t>[Вставить психолого-педагогическую характеристику класса]</w:t>
      </w:r>
    </w:p>
    <w:p w:rsidR="00D23D7B" w:rsidRPr="007E2575" w:rsidRDefault="00CF3C1A" w:rsidP="007E2575">
      <w:pPr>
        <w:pStyle w:val="af3"/>
        <w:widowControl w:val="0"/>
        <w:spacing w:before="240" w:after="120" w:line="240" w:lineRule="auto"/>
        <w:ind w:left="0" w:right="-204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2575">
        <w:rPr>
          <w:rFonts w:ascii="Times New Roman" w:hAnsi="Times New Roman"/>
          <w:b/>
          <w:sz w:val="24"/>
          <w:szCs w:val="24"/>
          <w:u w:val="single"/>
        </w:rPr>
        <w:t xml:space="preserve">Раздел </w:t>
      </w:r>
      <w:r w:rsidR="00812872" w:rsidRPr="007E2575">
        <w:rPr>
          <w:rFonts w:ascii="Times New Roman" w:hAnsi="Times New Roman"/>
          <w:b/>
          <w:sz w:val="24"/>
          <w:szCs w:val="24"/>
          <w:u w:val="single"/>
        </w:rPr>
        <w:t>V</w:t>
      </w:r>
      <w:r w:rsidRPr="007E25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7E2575">
        <w:rPr>
          <w:rFonts w:ascii="Times New Roman" w:hAnsi="Times New Roman"/>
          <w:b/>
          <w:sz w:val="24"/>
          <w:szCs w:val="24"/>
          <w:u w:val="single"/>
        </w:rPr>
        <w:t xml:space="preserve">  </w:t>
      </w:r>
      <w:r w:rsidRPr="007E2575">
        <w:rPr>
          <w:rFonts w:ascii="Times New Roman" w:hAnsi="Times New Roman"/>
          <w:b/>
          <w:sz w:val="24"/>
          <w:szCs w:val="24"/>
          <w:u w:val="single"/>
        </w:rPr>
        <w:t xml:space="preserve">Тематический план </w:t>
      </w:r>
    </w:p>
    <w:p w:rsidR="005118FA" w:rsidRPr="005118FA" w:rsidRDefault="005118FA" w:rsidP="00376251">
      <w:pPr>
        <w:autoSpaceDE w:val="0"/>
        <w:autoSpaceDN w:val="0"/>
        <w:adjustRightInd w:val="0"/>
        <w:spacing w:after="120"/>
        <w:ind w:firstLine="567"/>
      </w:pPr>
      <w:r w:rsidRPr="005118FA">
        <w:t>Структура содержания курса информатики для 7 класса определена следующими тематическими блоками:</w:t>
      </w:r>
    </w:p>
    <w:tbl>
      <w:tblPr>
        <w:tblW w:w="9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2268"/>
        <w:gridCol w:w="2551"/>
      </w:tblGrid>
      <w:tr w:rsidR="000570D6" w:rsidRPr="005118FA" w:rsidTr="007E2575">
        <w:tc>
          <w:tcPr>
            <w:tcW w:w="4928" w:type="dxa"/>
          </w:tcPr>
          <w:p w:rsidR="000570D6" w:rsidRPr="005118FA" w:rsidRDefault="000570D6" w:rsidP="00976851">
            <w:pPr>
              <w:jc w:val="center"/>
            </w:pPr>
            <w:r w:rsidRPr="005118FA">
              <w:t>Содержание</w:t>
            </w:r>
          </w:p>
        </w:tc>
        <w:tc>
          <w:tcPr>
            <w:tcW w:w="2268" w:type="dxa"/>
          </w:tcPr>
          <w:p w:rsidR="000570D6" w:rsidRPr="005118FA" w:rsidRDefault="000570D6" w:rsidP="00976851">
            <w:pPr>
              <w:jc w:val="center"/>
            </w:pPr>
            <w:r w:rsidRPr="005118FA">
              <w:t>Кол-во часов</w:t>
            </w:r>
          </w:p>
        </w:tc>
        <w:tc>
          <w:tcPr>
            <w:tcW w:w="2551" w:type="dxa"/>
          </w:tcPr>
          <w:p w:rsidR="000570D6" w:rsidRDefault="000570D6" w:rsidP="00976851">
            <w:pPr>
              <w:jc w:val="center"/>
            </w:pPr>
            <w:r>
              <w:t>Проверочные работы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Информация и информационные процессы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9</w:t>
            </w:r>
          </w:p>
        </w:tc>
        <w:tc>
          <w:tcPr>
            <w:tcW w:w="2551" w:type="dxa"/>
          </w:tcPr>
          <w:p w:rsidR="000570D6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Компьютер как универсальное устройство для работы с информацией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7</w:t>
            </w:r>
          </w:p>
        </w:tc>
        <w:tc>
          <w:tcPr>
            <w:tcW w:w="2551" w:type="dxa"/>
          </w:tcPr>
          <w:p w:rsidR="000570D6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Обработка графической  информации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4</w:t>
            </w:r>
          </w:p>
        </w:tc>
        <w:tc>
          <w:tcPr>
            <w:tcW w:w="2551" w:type="dxa"/>
          </w:tcPr>
          <w:p w:rsidR="000570D6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Обработка текстовой информации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9</w:t>
            </w:r>
          </w:p>
        </w:tc>
        <w:tc>
          <w:tcPr>
            <w:tcW w:w="2551" w:type="dxa"/>
          </w:tcPr>
          <w:p w:rsidR="000570D6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Мультимедиа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4</w:t>
            </w:r>
          </w:p>
        </w:tc>
        <w:tc>
          <w:tcPr>
            <w:tcW w:w="2551" w:type="dxa"/>
          </w:tcPr>
          <w:p w:rsidR="000570D6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5118FA" w:rsidTr="007E2575">
        <w:tc>
          <w:tcPr>
            <w:tcW w:w="4928" w:type="dxa"/>
          </w:tcPr>
          <w:p w:rsidR="000570D6" w:rsidRPr="005118FA" w:rsidRDefault="000570D6" w:rsidP="00B544C0">
            <w:r w:rsidRPr="005118FA">
              <w:t>Итоговое повторение</w:t>
            </w:r>
          </w:p>
        </w:tc>
        <w:tc>
          <w:tcPr>
            <w:tcW w:w="2268" w:type="dxa"/>
            <w:vAlign w:val="center"/>
          </w:tcPr>
          <w:p w:rsidR="000570D6" w:rsidRPr="005118FA" w:rsidRDefault="000570D6" w:rsidP="00B544C0">
            <w:pPr>
              <w:jc w:val="center"/>
            </w:pPr>
            <w:r w:rsidRPr="005118FA">
              <w:t>1</w:t>
            </w:r>
          </w:p>
        </w:tc>
        <w:tc>
          <w:tcPr>
            <w:tcW w:w="2551" w:type="dxa"/>
          </w:tcPr>
          <w:p w:rsidR="000570D6" w:rsidRPr="005118FA" w:rsidRDefault="000570D6" w:rsidP="00B544C0">
            <w:pPr>
              <w:jc w:val="center"/>
            </w:pPr>
            <w:r>
              <w:t>1</w:t>
            </w:r>
          </w:p>
        </w:tc>
      </w:tr>
      <w:tr w:rsidR="000570D6" w:rsidRPr="008E5B64" w:rsidTr="007E2575">
        <w:tc>
          <w:tcPr>
            <w:tcW w:w="4928" w:type="dxa"/>
          </w:tcPr>
          <w:p w:rsidR="000570D6" w:rsidRPr="008E5B64" w:rsidRDefault="000570D6" w:rsidP="00B544C0">
            <w:pPr>
              <w:rPr>
                <w:b/>
                <w:bCs/>
              </w:rPr>
            </w:pPr>
            <w:r w:rsidRPr="008E5B64">
              <w:rPr>
                <w:b/>
                <w:bCs/>
              </w:rPr>
              <w:t>ИТОГО</w:t>
            </w:r>
          </w:p>
        </w:tc>
        <w:tc>
          <w:tcPr>
            <w:tcW w:w="2268" w:type="dxa"/>
            <w:vAlign w:val="center"/>
          </w:tcPr>
          <w:p w:rsidR="000570D6" w:rsidRPr="008E5B64" w:rsidRDefault="000570D6" w:rsidP="00B544C0">
            <w:pPr>
              <w:jc w:val="center"/>
              <w:rPr>
                <w:b/>
              </w:rPr>
            </w:pPr>
            <w:r w:rsidRPr="008E5B64">
              <w:rPr>
                <w:b/>
              </w:rPr>
              <w:t>34</w:t>
            </w:r>
          </w:p>
        </w:tc>
        <w:tc>
          <w:tcPr>
            <w:tcW w:w="2551" w:type="dxa"/>
          </w:tcPr>
          <w:p w:rsidR="000570D6" w:rsidRPr="008E5B64" w:rsidRDefault="00F517A2" w:rsidP="00B544C0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</w:tbl>
    <w:p w:rsidR="00CF3C1A" w:rsidRPr="008E5B64" w:rsidRDefault="00CF3C1A" w:rsidP="00D97FF9">
      <w:pPr>
        <w:jc w:val="both"/>
        <w:rPr>
          <w:b/>
          <w:u w:val="single"/>
        </w:rPr>
      </w:pPr>
    </w:p>
    <w:p w:rsidR="007E2575" w:rsidRDefault="007E2575" w:rsidP="007D67FC">
      <w:pPr>
        <w:jc w:val="center"/>
        <w:rPr>
          <w:b/>
        </w:rPr>
      </w:pPr>
    </w:p>
    <w:p w:rsidR="00376251" w:rsidRDefault="00376251" w:rsidP="007D67FC">
      <w:pPr>
        <w:jc w:val="center"/>
        <w:rPr>
          <w:b/>
        </w:rPr>
      </w:pPr>
    </w:p>
    <w:p w:rsidR="00D23D7B" w:rsidRPr="005118FA" w:rsidRDefault="00D23D7B" w:rsidP="007E2575">
      <w:pPr>
        <w:spacing w:after="120"/>
        <w:jc w:val="center"/>
        <w:rPr>
          <w:b/>
        </w:rPr>
      </w:pPr>
      <w:r w:rsidRPr="005118FA">
        <w:rPr>
          <w:b/>
        </w:rPr>
        <w:t>Содержание тем учебного курса</w:t>
      </w:r>
    </w:p>
    <w:p w:rsidR="005118FA" w:rsidRPr="005118FA" w:rsidRDefault="005118FA" w:rsidP="007E2575">
      <w:pPr>
        <w:autoSpaceDE w:val="0"/>
        <w:autoSpaceDN w:val="0"/>
        <w:adjustRightInd w:val="0"/>
        <w:spacing w:before="120"/>
        <w:ind w:firstLine="567"/>
        <w:rPr>
          <w:b/>
        </w:rPr>
      </w:pPr>
      <w:r w:rsidRPr="005118FA">
        <w:rPr>
          <w:b/>
        </w:rPr>
        <w:t xml:space="preserve">Тема 1.  Информация и информационные процессы  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Информация. Информационный процесс. Субъективные характеристики информации, зависящие от личности получателя информации и обстоятельств получения информации: важность, своевременность, достоверность, актуальность и т.п. </w:t>
      </w:r>
    </w:p>
    <w:p w:rsidR="005118FA" w:rsidRPr="005118FA" w:rsidRDefault="005118FA" w:rsidP="005118FA">
      <w:pPr>
        <w:ind w:firstLine="567"/>
        <w:jc w:val="both"/>
      </w:pPr>
      <w:r w:rsidRPr="005118FA">
        <w:t>Представление информации. Формы представления информации. Язык как способ представления информации: естественные и формальные языки. Алфавит, мощность алфавита.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Кодирование информации. Универсальность дискретного (цифрового, в том числе двоичного) кодирования.  Двоичный алфавит. Двоичный код. Разрядность двоичного кода. Связь длины (разрядности) двоичного кода и количества кодовых комбинаций. </w:t>
      </w:r>
    </w:p>
    <w:p w:rsidR="005118FA" w:rsidRPr="005118FA" w:rsidRDefault="005118FA" w:rsidP="005118FA">
      <w:pPr>
        <w:ind w:firstLine="567"/>
        <w:jc w:val="both"/>
      </w:pPr>
      <w:r w:rsidRPr="005118FA">
        <w:t>Размер (длина) сообщения как мера количества содержащейся в нём информации. Достоинства и недостатки такого подхода. Другие подходы к измерению количества информации. Единицы измерения количества информации.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Основные виды информационных процессов: хранение, передача и обработка информации. Примеры информационных процессов в системах различной природы; их роль в современном мире. </w:t>
      </w:r>
    </w:p>
    <w:p w:rsidR="005118FA" w:rsidRPr="005118FA" w:rsidRDefault="005118FA" w:rsidP="005118FA">
      <w:pPr>
        <w:ind w:firstLine="567"/>
        <w:jc w:val="both"/>
      </w:pPr>
      <w:r w:rsidRPr="005118FA">
        <w:t>Хранение информации. Носители  информации (бумажные, магнитные, оптические, флэш-память). Качественные и количественные характеристики современных носителей информации: объем информации, хранящейся на носителе; скорости записи и чтения информации. Хранилища информации. Сетевое хранение информации.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Передача информации. Источник, информационный канал, приёмник информации. </w:t>
      </w:r>
    </w:p>
    <w:p w:rsidR="005118FA" w:rsidRPr="005118FA" w:rsidRDefault="005118FA" w:rsidP="005118FA">
      <w:pPr>
        <w:autoSpaceDE w:val="0"/>
        <w:autoSpaceDN w:val="0"/>
        <w:adjustRightInd w:val="0"/>
        <w:ind w:firstLine="567"/>
      </w:pPr>
      <w:r w:rsidRPr="005118FA">
        <w:t>Обработка информации. Обработка, связанная с получением новой информации.  Обработка, связанная с изменением формы, но не изменяющая содержание информации. Поиск информации.</w:t>
      </w:r>
    </w:p>
    <w:p w:rsidR="005118FA" w:rsidRPr="005118FA" w:rsidRDefault="005118FA" w:rsidP="007E2575">
      <w:pPr>
        <w:autoSpaceDE w:val="0"/>
        <w:autoSpaceDN w:val="0"/>
        <w:adjustRightInd w:val="0"/>
        <w:spacing w:before="120"/>
        <w:ind w:firstLine="567"/>
        <w:rPr>
          <w:b/>
        </w:rPr>
      </w:pPr>
      <w:r w:rsidRPr="005118FA">
        <w:rPr>
          <w:b/>
        </w:rPr>
        <w:t>Тема 2. Компьютер как универсальное у</w:t>
      </w:r>
      <w:r w:rsidR="000D1B77">
        <w:rPr>
          <w:b/>
        </w:rPr>
        <w:t>стройство обработки информации.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Общее описание компьютера. Программный принцип работы компьютера. </w:t>
      </w:r>
    </w:p>
    <w:p w:rsidR="005118FA" w:rsidRPr="005118FA" w:rsidRDefault="005118FA" w:rsidP="005118FA">
      <w:pPr>
        <w:ind w:firstLine="567"/>
        <w:jc w:val="both"/>
      </w:pPr>
      <w:r w:rsidRPr="005118FA">
        <w:lastRenderedPageBreak/>
        <w:t xml:space="preserve">Основные компоненты персонального компьютера (процессор, оперативная и долговременная память, устройства ввода и вывода информации), их функции и основные характеристики (по состоянию на текущий период времени). </w:t>
      </w:r>
    </w:p>
    <w:p w:rsidR="005118FA" w:rsidRPr="005118FA" w:rsidRDefault="005118FA" w:rsidP="005118FA">
      <w:pPr>
        <w:ind w:firstLine="567"/>
        <w:jc w:val="both"/>
      </w:pPr>
      <w:r w:rsidRPr="005118FA">
        <w:t>Состав и функции программного обеспечения: системное программное обеспечение, прикладное программное обеспечение, системы программирования. Компьютерные вирусы. Антивирусная профилактика.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Правовые нормы использования программного обеспечения. </w:t>
      </w:r>
    </w:p>
    <w:p w:rsidR="005118FA" w:rsidRPr="005118FA" w:rsidRDefault="005118FA" w:rsidP="005118FA">
      <w:pPr>
        <w:ind w:firstLine="567"/>
        <w:jc w:val="both"/>
      </w:pPr>
      <w:r w:rsidRPr="005118FA">
        <w:t>Файл. Типы файлов. Каталог (директория). Файловая система.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Графический пользовательский интерфейс (рабочий стол, окна, диалоговые окна, меню). Оперирование компьютерными информационными объектами в наглядно-графической форме: создание, именование, сохранение, удаление объектов, организация их семейств. Архивирование и разархивирование. </w:t>
      </w:r>
    </w:p>
    <w:p w:rsidR="005118FA" w:rsidRPr="005118FA" w:rsidRDefault="005118FA" w:rsidP="005118FA">
      <w:pPr>
        <w:autoSpaceDE w:val="0"/>
        <w:autoSpaceDN w:val="0"/>
        <w:adjustRightInd w:val="0"/>
        <w:ind w:firstLine="567"/>
      </w:pPr>
      <w:r w:rsidRPr="005118FA">
        <w:t>Гигиенические, эргономические и технические условия безопасной эксплуатации компьютера.</w:t>
      </w:r>
    </w:p>
    <w:p w:rsidR="005118FA" w:rsidRPr="005118FA" w:rsidRDefault="005118FA" w:rsidP="007E2575">
      <w:pPr>
        <w:autoSpaceDE w:val="0"/>
        <w:autoSpaceDN w:val="0"/>
        <w:adjustRightInd w:val="0"/>
        <w:spacing w:before="120"/>
        <w:ind w:firstLine="567"/>
        <w:rPr>
          <w:b/>
        </w:rPr>
      </w:pPr>
      <w:r w:rsidRPr="005118FA">
        <w:rPr>
          <w:b/>
        </w:rPr>
        <w:t>Тема 3. Об</w:t>
      </w:r>
      <w:r w:rsidR="002C5C9E">
        <w:rPr>
          <w:b/>
        </w:rPr>
        <w:t xml:space="preserve">работка графической информации </w:t>
      </w:r>
    </w:p>
    <w:p w:rsidR="005118FA" w:rsidRPr="005118FA" w:rsidRDefault="005118FA" w:rsidP="005118FA">
      <w:pPr>
        <w:autoSpaceDE w:val="0"/>
        <w:autoSpaceDN w:val="0"/>
        <w:adjustRightInd w:val="0"/>
        <w:ind w:firstLine="567"/>
      </w:pPr>
      <w:r w:rsidRPr="005118FA">
        <w:t xml:space="preserve"> Формирование изображения на экране монитора.  Компьютерное представление цвета.  Компьютерная графика (растровая, векторная).  Интерфейс графических редакторов.  Форматы графических файлов.</w:t>
      </w:r>
    </w:p>
    <w:p w:rsidR="005118FA" w:rsidRPr="007E2575" w:rsidRDefault="005118FA" w:rsidP="007E2575">
      <w:pPr>
        <w:autoSpaceDE w:val="0"/>
        <w:autoSpaceDN w:val="0"/>
        <w:adjustRightInd w:val="0"/>
        <w:spacing w:before="120"/>
        <w:ind w:firstLine="567"/>
        <w:rPr>
          <w:b/>
        </w:rPr>
      </w:pPr>
      <w:r w:rsidRPr="005118FA">
        <w:rPr>
          <w:b/>
        </w:rPr>
        <w:t xml:space="preserve">Тема 4. Обработка текстовой информации </w:t>
      </w:r>
    </w:p>
    <w:p w:rsidR="005118FA" w:rsidRPr="005118FA" w:rsidRDefault="005118FA" w:rsidP="005118FA">
      <w:pPr>
        <w:ind w:firstLine="567"/>
        <w:jc w:val="both"/>
      </w:pPr>
      <w:r w:rsidRPr="005118FA">
        <w:t>Текстовые документы и их структурные единицы (раздел, абзац, строка, слово, символ). Технологии создания текстовых документов. Создание, редактирование и форматирование текстовых документов на компьютере Стилевое форматирование. Включение в текстовый документ списков, таблиц, диаграмм, формул и  графических объектов. Гипертекст. Создание ссылок: сноски, оглавления, предметные указатели. Коллективная работа над документом. Примечания. Запись и выделение изменений. Форматирование страниц документа. Ориентация, размеры страницы, величина полей. Нумерация страниц. Колонтитулы. Сохранение документа в различных  текстовых форматах.</w:t>
      </w:r>
    </w:p>
    <w:p w:rsidR="005118FA" w:rsidRPr="005118FA" w:rsidRDefault="005118FA" w:rsidP="005118FA">
      <w:pPr>
        <w:ind w:firstLine="567"/>
        <w:jc w:val="both"/>
      </w:pPr>
      <w:r w:rsidRPr="005118FA">
        <w:t>Инструменты распознавания текстов и компьютерного перевода.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Компьютерное представление текстовой информации. Кодовые таблицы. Американский стандартный код для обмена информацией, примеры кодирования букв национальных алфавитов. Представление о стандарте Юникод. </w:t>
      </w:r>
    </w:p>
    <w:p w:rsidR="005118FA" w:rsidRPr="007E2575" w:rsidRDefault="005118FA" w:rsidP="007E2575">
      <w:pPr>
        <w:autoSpaceDE w:val="0"/>
        <w:autoSpaceDN w:val="0"/>
        <w:adjustRightInd w:val="0"/>
        <w:spacing w:before="120"/>
        <w:ind w:firstLine="567"/>
        <w:rPr>
          <w:b/>
        </w:rPr>
      </w:pPr>
      <w:r w:rsidRPr="005118FA">
        <w:rPr>
          <w:b/>
        </w:rPr>
        <w:t xml:space="preserve">Тема 5. Мультимедиа 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Понятие технологии мультимедиа и области её применения. Звук и видео как составляющие мультимедиа. Компьютерные презентации. Дизайн презентации и макеты слайдов.  </w:t>
      </w:r>
    </w:p>
    <w:p w:rsidR="005118FA" w:rsidRPr="005118FA" w:rsidRDefault="005118FA" w:rsidP="005118FA">
      <w:pPr>
        <w:ind w:firstLine="567"/>
        <w:jc w:val="both"/>
      </w:pPr>
      <w:r w:rsidRPr="005118FA">
        <w:t xml:space="preserve">Звуки и видео изображения. Композиция и монтаж. </w:t>
      </w:r>
    </w:p>
    <w:p w:rsidR="00DE1E82" w:rsidRPr="007E2575" w:rsidRDefault="005118FA" w:rsidP="007E2575">
      <w:pPr>
        <w:ind w:firstLine="567"/>
        <w:jc w:val="both"/>
      </w:pPr>
      <w:r w:rsidRPr="007E2575">
        <w:t>Возможность дискретного представления мультимедийных данных</w:t>
      </w:r>
    </w:p>
    <w:p w:rsidR="009B3F77" w:rsidRDefault="009B3F77" w:rsidP="00123353">
      <w:pPr>
        <w:pStyle w:val="a4"/>
        <w:spacing w:line="292" w:lineRule="exact"/>
        <w:ind w:left="9" w:right="4"/>
        <w:jc w:val="both"/>
        <w:rPr>
          <w:b/>
          <w:sz w:val="28"/>
          <w:szCs w:val="28"/>
          <w:u w:val="single"/>
        </w:rPr>
      </w:pPr>
    </w:p>
    <w:p w:rsidR="009B3F77" w:rsidRPr="000870DA" w:rsidRDefault="009B3F77" w:rsidP="009B3F77">
      <w:pPr>
        <w:pStyle w:val="a4"/>
        <w:ind w:right="9"/>
        <w:jc w:val="both"/>
        <w:rPr>
          <w:b/>
          <w:bCs/>
          <w:color w:val="000000"/>
          <w:sz w:val="28"/>
          <w:szCs w:val="28"/>
          <w:u w:val="single"/>
        </w:rPr>
        <w:sectPr w:rsidR="009B3F77" w:rsidRPr="000870DA" w:rsidSect="009B3F77">
          <w:footerReference w:type="even" r:id="rId10"/>
          <w:footerReference w:type="first" r:id="rId11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9B3F77" w:rsidRPr="007E2575" w:rsidRDefault="009B3F77" w:rsidP="007E2575">
      <w:pPr>
        <w:pStyle w:val="af3"/>
        <w:widowControl w:val="0"/>
        <w:spacing w:after="120" w:line="240" w:lineRule="auto"/>
        <w:ind w:left="0" w:right="-204"/>
        <w:contextualSpacing w:val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7E2575">
        <w:rPr>
          <w:rFonts w:ascii="Times New Roman" w:hAnsi="Times New Roman"/>
          <w:b/>
          <w:sz w:val="24"/>
          <w:szCs w:val="24"/>
          <w:u w:val="single"/>
        </w:rPr>
        <w:lastRenderedPageBreak/>
        <w:t xml:space="preserve">Раздел </w:t>
      </w:r>
      <w:r w:rsidR="007D67FC" w:rsidRPr="007E2575">
        <w:rPr>
          <w:rFonts w:ascii="Times New Roman" w:hAnsi="Times New Roman"/>
          <w:b/>
          <w:sz w:val="24"/>
          <w:szCs w:val="24"/>
          <w:u w:val="single"/>
        </w:rPr>
        <w:t>V</w:t>
      </w:r>
      <w:r w:rsidR="000A5A74" w:rsidRPr="007E2575">
        <w:rPr>
          <w:rFonts w:ascii="Times New Roman" w:hAnsi="Times New Roman"/>
          <w:b/>
          <w:sz w:val="24"/>
          <w:szCs w:val="24"/>
          <w:u w:val="single"/>
        </w:rPr>
        <w:t>I</w:t>
      </w:r>
      <w:proofErr w:type="gramStart"/>
      <w:r w:rsidR="007D67FC" w:rsidRPr="007E2575">
        <w:rPr>
          <w:rFonts w:ascii="Times New Roman" w:hAnsi="Times New Roman"/>
          <w:b/>
          <w:sz w:val="24"/>
          <w:szCs w:val="24"/>
          <w:u w:val="single"/>
        </w:rPr>
        <w:t xml:space="preserve">   </w:t>
      </w:r>
      <w:r w:rsidRPr="007E2575">
        <w:rPr>
          <w:rFonts w:ascii="Times New Roman" w:hAnsi="Times New Roman"/>
          <w:b/>
          <w:sz w:val="24"/>
          <w:szCs w:val="24"/>
          <w:u w:val="single"/>
        </w:rPr>
        <w:t>К</w:t>
      </w:r>
      <w:proofErr w:type="gramEnd"/>
      <w:r w:rsidRPr="007E2575">
        <w:rPr>
          <w:rFonts w:ascii="Times New Roman" w:hAnsi="Times New Roman"/>
          <w:b/>
          <w:sz w:val="24"/>
          <w:szCs w:val="24"/>
          <w:u w:val="single"/>
        </w:rPr>
        <w:t>аленда</w:t>
      </w:r>
      <w:r w:rsidR="007E2575">
        <w:rPr>
          <w:rFonts w:ascii="Times New Roman" w:hAnsi="Times New Roman"/>
          <w:b/>
          <w:sz w:val="24"/>
          <w:szCs w:val="24"/>
          <w:u w:val="single"/>
        </w:rPr>
        <w:t>рно – тематическое планирование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познакомиться с подходами к оценке достоверности информации (оценка надёжности источника, сравнение данных из разных источников и в разные моменты времени и т. п.);</w:t>
      </w:r>
    </w:p>
    <w:p w:rsidR="00DB4ACD" w:rsidRPr="00AC33AE" w:rsidRDefault="00DB4ACD" w:rsidP="00376251">
      <w:pPr>
        <w:spacing w:before="60"/>
        <w:ind w:firstLine="567"/>
        <w:rPr>
          <w:b/>
        </w:rPr>
      </w:pPr>
      <w:r w:rsidRPr="00AC33AE">
        <w:rPr>
          <w:b/>
        </w:rPr>
        <w:t>Тема 2. Компьютер как универсальное устройство обработки информации.</w:t>
      </w:r>
    </w:p>
    <w:p w:rsidR="00DB4ACD" w:rsidRPr="00376251" w:rsidRDefault="00DB4ACD" w:rsidP="00376251">
      <w:pPr>
        <w:contextualSpacing/>
        <w:jc w:val="both"/>
        <w:rPr>
          <w:i/>
        </w:rPr>
      </w:pPr>
      <w:r w:rsidRPr="00376251">
        <w:rPr>
          <w:i/>
        </w:rPr>
        <w:t>Обучающийся научится: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называть функции и характеристики основных устройств компьютера;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описывать виды и состав программного обеспечения современных компьютеров;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подбирать программное обеспечение, соответствующее решаемой задаче;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оперировать объектами файловой системы;</w:t>
      </w:r>
    </w:p>
    <w:p w:rsidR="00DB4ACD" w:rsidRPr="00376251" w:rsidRDefault="00DB4ACD" w:rsidP="00376251">
      <w:pPr>
        <w:contextualSpacing/>
        <w:jc w:val="both"/>
        <w:rPr>
          <w:i/>
        </w:rPr>
      </w:pPr>
      <w:proofErr w:type="gramStart"/>
      <w:r w:rsidRPr="00AC33AE">
        <w:rPr>
          <w:i/>
        </w:rPr>
        <w:t>Обучающийся</w:t>
      </w:r>
      <w:proofErr w:type="gramEnd"/>
      <w:r w:rsidRPr="00AC33AE">
        <w:rPr>
          <w:i/>
        </w:rPr>
        <w:t xml:space="preserve"> получит возможность</w:t>
      </w:r>
      <w:r w:rsidRPr="00376251">
        <w:rPr>
          <w:i/>
        </w:rPr>
        <w:t>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 xml:space="preserve">научиться систематизировать знания о принципах организации файловой системы, основных возможностях графического интерфейса и правилах организации индивидуального информационного пространства; 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научиться 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 с применение средств информационных технологий;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закрепить представления о требованиях техники безопасности, гигиены, эргономики и ресурсосбережения при работе со средствами информационных и коммуникационных технологий;</w:t>
      </w:r>
    </w:p>
    <w:p w:rsidR="00DB4ACD" w:rsidRPr="00376251" w:rsidRDefault="00DB4ACD" w:rsidP="00376251">
      <w:pPr>
        <w:spacing w:before="60"/>
        <w:ind w:firstLine="567"/>
        <w:rPr>
          <w:b/>
        </w:rPr>
      </w:pPr>
      <w:r w:rsidRPr="00AC33AE">
        <w:rPr>
          <w:b/>
        </w:rPr>
        <w:t>Тема 3. Обработка графической информации</w:t>
      </w:r>
    </w:p>
    <w:p w:rsidR="00DB4ACD" w:rsidRPr="00376251" w:rsidRDefault="00DB4ACD" w:rsidP="00376251">
      <w:pPr>
        <w:contextualSpacing/>
        <w:jc w:val="both"/>
        <w:rPr>
          <w:i/>
        </w:rPr>
      </w:pPr>
      <w:r w:rsidRPr="00376251">
        <w:rPr>
          <w:i/>
        </w:rPr>
        <w:t>Обучающийся научится: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применять простейший графический редактор для создания и редактирования простых рисунков.</w:t>
      </w:r>
    </w:p>
    <w:p w:rsidR="00DB4ACD" w:rsidRPr="00376251" w:rsidRDefault="00DB4ACD" w:rsidP="00376251">
      <w:pPr>
        <w:contextualSpacing/>
        <w:jc w:val="both"/>
        <w:rPr>
          <w:i/>
        </w:rPr>
      </w:pPr>
      <w:proofErr w:type="gramStart"/>
      <w:r w:rsidRPr="00AC33AE">
        <w:rPr>
          <w:i/>
        </w:rPr>
        <w:t>Обучающийся</w:t>
      </w:r>
      <w:proofErr w:type="gramEnd"/>
      <w:r w:rsidRPr="00AC33AE">
        <w:rPr>
          <w:i/>
        </w:rPr>
        <w:t xml:space="preserve"> получит возможность</w:t>
      </w:r>
      <w:r w:rsidRPr="00376251">
        <w:rPr>
          <w:i/>
        </w:rPr>
        <w:t>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видоизменять готовые графические изображения с помощью сре</w:t>
      </w:r>
      <w:proofErr w:type="gramStart"/>
      <w:r w:rsidRPr="00376251">
        <w:rPr>
          <w:color w:val="auto"/>
        </w:rPr>
        <w:t>дств гр</w:t>
      </w:r>
      <w:proofErr w:type="gramEnd"/>
      <w:r w:rsidRPr="00376251">
        <w:rPr>
          <w:color w:val="auto"/>
        </w:rPr>
        <w:t>афического редактора;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научиться создавать сложные графические объекты с повторяющимися и /или преобразованными фрагментами.</w:t>
      </w:r>
    </w:p>
    <w:p w:rsidR="00DB4ACD" w:rsidRPr="00376251" w:rsidRDefault="00DB4ACD" w:rsidP="00376251">
      <w:pPr>
        <w:spacing w:before="60"/>
        <w:ind w:firstLine="567"/>
        <w:rPr>
          <w:b/>
        </w:rPr>
      </w:pPr>
      <w:r w:rsidRPr="00AC33AE">
        <w:rPr>
          <w:b/>
        </w:rPr>
        <w:t>Тема 4. Обработка текстовой информации</w:t>
      </w:r>
    </w:p>
    <w:p w:rsidR="00DB4ACD" w:rsidRPr="00376251" w:rsidRDefault="00DB4ACD" w:rsidP="00376251">
      <w:pPr>
        <w:contextualSpacing/>
        <w:jc w:val="both"/>
        <w:rPr>
          <w:i/>
        </w:rPr>
      </w:pPr>
      <w:r w:rsidRPr="00376251">
        <w:rPr>
          <w:i/>
        </w:rPr>
        <w:t>Обучающийся научится: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применять основные правила создания текстовых документов;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использовать средства автоматизации информационной деятельности при создании текстовых документов;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применять текстовый редактор для набора, редактирования и форматирования простейших текстов на русском и иностранном языках;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выделять, перемещать и удалять фрагменты текста; создавать тексты с повторяющимися фрагментами;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использовать простые способы форматирования (выделение жирным шрифтом, курсивом, изменение величины шрифта) текстов;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 и форматировать списки;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 формулы;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создавать, форматировать и заполнять данными таблицы;</w:t>
      </w:r>
    </w:p>
    <w:p w:rsidR="00DB4ACD" w:rsidRPr="00376251" w:rsidRDefault="00DB4ACD" w:rsidP="00376251">
      <w:pPr>
        <w:contextualSpacing/>
        <w:jc w:val="both"/>
        <w:rPr>
          <w:i/>
        </w:rPr>
      </w:pPr>
      <w:proofErr w:type="gramStart"/>
      <w:r w:rsidRPr="00AC33AE">
        <w:rPr>
          <w:i/>
        </w:rPr>
        <w:t>Обучающийся</w:t>
      </w:r>
      <w:proofErr w:type="gramEnd"/>
      <w:r w:rsidRPr="00AC33AE">
        <w:rPr>
          <w:i/>
        </w:rPr>
        <w:t xml:space="preserve"> </w:t>
      </w:r>
      <w:r w:rsidRPr="00376251">
        <w:rPr>
          <w:i/>
        </w:rPr>
        <w:t>получит возможность: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 объемные текстовые документы, включающие списки, таблицы, формулы, рисунки;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осуществлять орфографический контроль в текстовом документе с помощью средств текстового процессора;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lastRenderedPageBreak/>
        <w:t>оформлять текст в соответствии с заданными требованиями к шрифту, его начертанию, размеру и цвету, к выравниванию текста.</w:t>
      </w:r>
    </w:p>
    <w:p w:rsidR="00DB4ACD" w:rsidRPr="00376251" w:rsidRDefault="00DB4ACD" w:rsidP="00376251">
      <w:pPr>
        <w:spacing w:before="60"/>
        <w:ind w:firstLine="567"/>
        <w:rPr>
          <w:b/>
        </w:rPr>
      </w:pPr>
      <w:r w:rsidRPr="00376251">
        <w:rPr>
          <w:b/>
        </w:rPr>
        <w:t>Тема 5. Мультимедиа</w:t>
      </w:r>
    </w:p>
    <w:p w:rsidR="00DB4ACD" w:rsidRPr="00376251" w:rsidRDefault="00DB4ACD" w:rsidP="00376251">
      <w:pPr>
        <w:contextualSpacing/>
        <w:jc w:val="both"/>
        <w:rPr>
          <w:i/>
        </w:rPr>
      </w:pPr>
      <w:r w:rsidRPr="00376251">
        <w:rPr>
          <w:i/>
        </w:rPr>
        <w:t>Обучающийся научится: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использовать основные приемы создания презентаций в редакторах презентаций;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 презентации с графическими и звуковыми объектами;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создавать интерактивные презентации с управляющими кнопками, гиперссылками;</w:t>
      </w:r>
    </w:p>
    <w:p w:rsidR="00DB4ACD" w:rsidRPr="00376251" w:rsidRDefault="00DB4ACD" w:rsidP="00376251">
      <w:pPr>
        <w:contextualSpacing/>
        <w:jc w:val="both"/>
        <w:rPr>
          <w:i/>
        </w:rPr>
      </w:pPr>
      <w:proofErr w:type="gramStart"/>
      <w:r w:rsidRPr="00AC33AE">
        <w:rPr>
          <w:i/>
        </w:rPr>
        <w:t>Обучающийся</w:t>
      </w:r>
      <w:proofErr w:type="gramEnd"/>
      <w:r w:rsidRPr="00AC33AE">
        <w:rPr>
          <w:i/>
        </w:rPr>
        <w:t xml:space="preserve"> </w:t>
      </w:r>
      <w:r w:rsidRPr="00376251">
        <w:rPr>
          <w:i/>
        </w:rPr>
        <w:t>получит возможность: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 xml:space="preserve">научиться создавать на заданную тему мультимедийную презентацию с гиперссылками, слайды которой содержат тексты, звуки, графические изображения; </w:t>
      </w:r>
    </w:p>
    <w:p w:rsidR="00DB4ACD" w:rsidRPr="00376251" w:rsidRDefault="00DB4ACD" w:rsidP="00376251">
      <w:pPr>
        <w:pStyle w:val="Default"/>
        <w:numPr>
          <w:ilvl w:val="0"/>
          <w:numId w:val="41"/>
        </w:numPr>
        <w:spacing w:after="24"/>
        <w:ind w:left="284" w:hanging="284"/>
        <w:jc w:val="both"/>
        <w:rPr>
          <w:color w:val="auto"/>
        </w:rPr>
      </w:pPr>
      <w:r w:rsidRPr="00376251">
        <w:rPr>
          <w:color w:val="auto"/>
        </w:rPr>
        <w:t>демонстрировать презентацию на экране компьютера или с помощью проектора.</w:t>
      </w:r>
    </w:p>
    <w:p w:rsidR="00580A0E" w:rsidRPr="00376251" w:rsidRDefault="00B11367" w:rsidP="00376251">
      <w:pPr>
        <w:pStyle w:val="a3"/>
        <w:spacing w:before="240" w:beforeAutospacing="0" w:after="120" w:afterAutospacing="0"/>
        <w:jc w:val="center"/>
        <w:rPr>
          <w:b/>
          <w:bCs/>
          <w:u w:val="single"/>
          <w:shd w:val="clear" w:color="auto" w:fill="FFFFFF"/>
        </w:rPr>
      </w:pPr>
      <w:r w:rsidRPr="00376251">
        <w:rPr>
          <w:b/>
          <w:bCs/>
          <w:u w:val="single"/>
          <w:shd w:val="clear" w:color="auto" w:fill="FFFFFF"/>
        </w:rPr>
        <w:t>Раздел VI</w:t>
      </w:r>
      <w:r w:rsidR="000A5A74" w:rsidRPr="00376251">
        <w:rPr>
          <w:b/>
          <w:bCs/>
          <w:u w:val="single"/>
          <w:shd w:val="clear" w:color="auto" w:fill="FFFFFF"/>
        </w:rPr>
        <w:t>II</w:t>
      </w:r>
      <w:r w:rsidRPr="00376251">
        <w:rPr>
          <w:b/>
          <w:bCs/>
          <w:u w:val="single"/>
          <w:shd w:val="clear" w:color="auto" w:fill="FFFFFF"/>
        </w:rPr>
        <w:t xml:space="preserve">   </w:t>
      </w:r>
      <w:r w:rsidR="00580A0E" w:rsidRPr="00376251">
        <w:rPr>
          <w:b/>
          <w:bCs/>
          <w:u w:val="single"/>
          <w:shd w:val="clear" w:color="auto" w:fill="FFFFFF"/>
        </w:rPr>
        <w:t>Критерии и нормы оценки знаний, умений и навыков обучающихся.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Cs/>
          <w:color w:val="000000"/>
        </w:rPr>
        <w:t>Контроль предполагает выявление уровня освоения учебного материала при изучении, как отдельных разделов, так и всего курса информатики и информационных технологий в целом.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Cs/>
          <w:color w:val="000000"/>
        </w:rPr>
        <w:t>Текущий контроль усвоения материала осуществляется путем устного / письменного опроса / практикума. Периодически знания и умения по пройденным темам проверяются письменными контрольными или тестовыми заданиями.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/>
          <w:bCs/>
          <w:i/>
          <w:color w:val="000000"/>
        </w:rPr>
        <w:t>При тестировании</w:t>
      </w:r>
      <w:r w:rsidRPr="00872DDA">
        <w:rPr>
          <w:bCs/>
          <w:color w:val="000000"/>
        </w:rPr>
        <w:t xml:space="preserve"> все верные ответы берутся за 100%, тогда отметка выставляется в соответствии с таблицей:</w:t>
      </w:r>
    </w:p>
    <w:tbl>
      <w:tblPr>
        <w:tblW w:w="7905" w:type="dxa"/>
        <w:tblInd w:w="562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8"/>
        <w:gridCol w:w="3797"/>
      </w:tblGrid>
      <w:tr w:rsidR="0084543A" w:rsidRPr="00872DDA" w:rsidTr="005C2EBB">
        <w:trPr>
          <w:tblHeader/>
        </w:trPr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5C2EBB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both"/>
              <w:rPr>
                <w:b/>
                <w:bCs/>
                <w:color w:val="000000"/>
              </w:rPr>
            </w:pPr>
            <w:r w:rsidRPr="00872DDA">
              <w:rPr>
                <w:b/>
                <w:bCs/>
                <w:color w:val="000000"/>
              </w:rPr>
              <w:t xml:space="preserve">  Процент выполнения задания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ind w:firstLine="8"/>
              <w:contextualSpacing/>
              <w:jc w:val="center"/>
              <w:rPr>
                <w:b/>
                <w:bCs/>
                <w:color w:val="000000"/>
              </w:rPr>
            </w:pPr>
            <w:r w:rsidRPr="00872DDA">
              <w:rPr>
                <w:b/>
                <w:bCs/>
                <w:color w:val="000000"/>
              </w:rPr>
              <w:t>Отметка</w:t>
            </w:r>
          </w:p>
        </w:tc>
      </w:tr>
      <w:tr w:rsidR="0084543A" w:rsidRPr="00872DDA" w:rsidTr="005C2EBB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90-100%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ind w:firstLine="8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отлично</w:t>
            </w:r>
          </w:p>
        </w:tc>
      </w:tr>
      <w:tr w:rsidR="0084543A" w:rsidRPr="00872DDA" w:rsidTr="005C2EBB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75-89%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ind w:firstLine="8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хорошо</w:t>
            </w:r>
          </w:p>
        </w:tc>
      </w:tr>
      <w:tr w:rsidR="0084543A" w:rsidRPr="00872DDA" w:rsidTr="005C2EBB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376251" w:rsidP="003762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50-74</w:t>
            </w:r>
            <w:r w:rsidR="0084543A" w:rsidRPr="00872DDA">
              <w:rPr>
                <w:bCs/>
                <w:color w:val="000000"/>
              </w:rPr>
              <w:t>%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ind w:firstLine="8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удовлетворительно</w:t>
            </w:r>
          </w:p>
        </w:tc>
      </w:tr>
      <w:tr w:rsidR="0084543A" w:rsidRPr="00872DDA" w:rsidTr="005C2EBB">
        <w:tc>
          <w:tcPr>
            <w:tcW w:w="41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менее 50%</w:t>
            </w:r>
          </w:p>
        </w:tc>
        <w:tc>
          <w:tcPr>
            <w:tcW w:w="3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4543A" w:rsidRPr="00872DDA" w:rsidRDefault="0084543A" w:rsidP="00376251">
            <w:pPr>
              <w:shd w:val="clear" w:color="auto" w:fill="FFFFFF"/>
              <w:autoSpaceDE w:val="0"/>
              <w:autoSpaceDN w:val="0"/>
              <w:adjustRightInd w:val="0"/>
              <w:ind w:firstLine="8"/>
              <w:contextualSpacing/>
              <w:jc w:val="center"/>
              <w:rPr>
                <w:bCs/>
                <w:color w:val="000000"/>
              </w:rPr>
            </w:pPr>
            <w:r w:rsidRPr="00872DDA">
              <w:rPr>
                <w:bCs/>
                <w:color w:val="000000"/>
              </w:rPr>
              <w:t>неудовлетворительно</w:t>
            </w:r>
          </w:p>
        </w:tc>
      </w:tr>
    </w:tbl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/>
          <w:bCs/>
          <w:i/>
          <w:color w:val="000000"/>
        </w:rPr>
      </w:pPr>
      <w:r w:rsidRPr="00872DDA">
        <w:rPr>
          <w:b/>
          <w:bCs/>
          <w:i/>
          <w:color w:val="000000"/>
        </w:rPr>
        <w:t>При выполнении практической работы и контрольной работы: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Cs/>
          <w:color w:val="000000"/>
        </w:rPr>
        <w:t>Содержание и объем материала, подлежащего проверке в контрольной работе, определяется программой. При проверке усвоения материала выявляется полнота, прочность усвоения учащимися теории и умение применять ее на практике в знакомых и незнакомых ситуациях.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Cs/>
          <w:color w:val="000000"/>
        </w:rPr>
        <w:t>Исходя из норм (пятибалльной системы) выставляется: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72DDA">
        <w:rPr>
          <w:b/>
          <w:bCs/>
          <w:color w:val="000000"/>
        </w:rPr>
        <w:t>отметка «5»</w:t>
      </w:r>
      <w:r w:rsidRPr="00872DDA">
        <w:rPr>
          <w:bCs/>
          <w:color w:val="000000"/>
        </w:rPr>
        <w:t xml:space="preserve"> ставится при выполнении всех заданий полностью или при наличии 1-2 мелких погрешностей;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72DDA">
        <w:rPr>
          <w:b/>
          <w:bCs/>
          <w:color w:val="000000"/>
        </w:rPr>
        <w:t>отметка «4»</w:t>
      </w:r>
      <w:r w:rsidRPr="00872DDA">
        <w:rPr>
          <w:bCs/>
          <w:color w:val="000000"/>
        </w:rPr>
        <w:t xml:space="preserve"> ставится при наличии 1-2 недочетов или одной ошибки: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72DDA">
        <w:rPr>
          <w:b/>
          <w:bCs/>
          <w:color w:val="000000"/>
        </w:rPr>
        <w:t>отметка «3»</w:t>
      </w:r>
      <w:r w:rsidRPr="00872DDA">
        <w:rPr>
          <w:bCs/>
          <w:color w:val="000000"/>
        </w:rPr>
        <w:t xml:space="preserve"> ставится при выполнении 2/3 от объема предложенных заданий;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09"/>
        <w:contextualSpacing/>
        <w:jc w:val="both"/>
        <w:rPr>
          <w:bCs/>
          <w:color w:val="000000"/>
        </w:rPr>
      </w:pPr>
      <w:r w:rsidRPr="00872DDA">
        <w:rPr>
          <w:b/>
          <w:bCs/>
          <w:color w:val="000000"/>
        </w:rPr>
        <w:t>отметка «2»</w:t>
      </w:r>
      <w:r w:rsidRPr="00872DDA">
        <w:rPr>
          <w:bCs/>
          <w:color w:val="000000"/>
        </w:rPr>
        <w:t xml:space="preserve"> ставится, если допущены существенные ошибки, показавшие, что учащийся не владеет обязательными умениями поданной теме в полной мере (незнание основного программного материала) или отказ от выполнения учебных обязанностей.</w:t>
      </w:r>
    </w:p>
    <w:p w:rsidR="0084543A" w:rsidRPr="00872DDA" w:rsidRDefault="0084543A" w:rsidP="0084543A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872DDA">
        <w:rPr>
          <w:b/>
          <w:bCs/>
          <w:i/>
          <w:color w:val="000000"/>
        </w:rPr>
        <w:t xml:space="preserve">Устный опрос </w:t>
      </w:r>
      <w:r w:rsidRPr="00872DDA">
        <w:rPr>
          <w:bCs/>
          <w:color w:val="000000"/>
        </w:rPr>
        <w:t>осуществляется на каждом уроке (эвристическая беседа, опрос). Задачей устного опроса является не столько оценивание знаний учащихся, сколько определение проблемных мест в усвоении учебного материала и фиксирование внимания учеников на сложных понятиях, явлениях, процессе.</w:t>
      </w:r>
    </w:p>
    <w:p w:rsidR="0084543A" w:rsidRPr="00872DDA" w:rsidRDefault="0084543A" w:rsidP="0084543A">
      <w:pPr>
        <w:autoSpaceDE w:val="0"/>
        <w:autoSpaceDN w:val="0"/>
        <w:adjustRightInd w:val="0"/>
        <w:ind w:firstLine="576"/>
        <w:contextualSpacing/>
        <w:jc w:val="both"/>
      </w:pPr>
      <w:r w:rsidRPr="00872DDA">
        <w:t>Нормы при выставлении отметок за устный опрос следующие:</w:t>
      </w:r>
    </w:p>
    <w:p w:rsidR="0084543A" w:rsidRPr="00872DDA" w:rsidRDefault="0084543A" w:rsidP="0084543A">
      <w:pPr>
        <w:autoSpaceDE w:val="0"/>
        <w:autoSpaceDN w:val="0"/>
        <w:adjustRightInd w:val="0"/>
        <w:ind w:firstLine="576"/>
        <w:contextualSpacing/>
        <w:jc w:val="both"/>
      </w:pPr>
      <w:r w:rsidRPr="00872DDA">
        <w:rPr>
          <w:b/>
        </w:rPr>
        <w:t>отметка «5»</w:t>
      </w:r>
      <w:r w:rsidRPr="00872DDA">
        <w:t xml:space="preserve"> - за безупречный ответ, либо при наличии одной </w:t>
      </w:r>
      <w:proofErr w:type="gramStart"/>
      <w:r w:rsidRPr="00872DDA">
        <w:t>-д</w:t>
      </w:r>
      <w:proofErr w:type="gramEnd"/>
      <w:r w:rsidRPr="00872DDA">
        <w:t>вух мелких погрешностей;</w:t>
      </w:r>
    </w:p>
    <w:p w:rsidR="0084543A" w:rsidRPr="00872DDA" w:rsidRDefault="0084543A" w:rsidP="0084543A">
      <w:pPr>
        <w:autoSpaceDE w:val="0"/>
        <w:autoSpaceDN w:val="0"/>
        <w:adjustRightInd w:val="0"/>
        <w:ind w:firstLine="576"/>
        <w:contextualSpacing/>
        <w:jc w:val="both"/>
      </w:pPr>
      <w:r w:rsidRPr="00872DDA">
        <w:rPr>
          <w:b/>
        </w:rPr>
        <w:t>отметка «4»</w:t>
      </w:r>
      <w:r w:rsidRPr="00872DDA">
        <w:t xml:space="preserve"> - при наличии в ответе 1-2 недочетов;</w:t>
      </w:r>
    </w:p>
    <w:p w:rsidR="0084543A" w:rsidRPr="00872DDA" w:rsidRDefault="0084543A" w:rsidP="0084543A">
      <w:pPr>
        <w:autoSpaceDE w:val="0"/>
        <w:autoSpaceDN w:val="0"/>
        <w:adjustRightInd w:val="0"/>
        <w:ind w:firstLine="576"/>
        <w:contextualSpacing/>
        <w:jc w:val="both"/>
      </w:pPr>
      <w:r w:rsidRPr="00872DDA">
        <w:rPr>
          <w:b/>
        </w:rPr>
        <w:t>отметка «3»</w:t>
      </w:r>
      <w:r w:rsidRPr="00872DDA">
        <w:t xml:space="preserve"> - за 1-2 грубые ошибки, или многих недочетов и мелких погрешностей;</w:t>
      </w:r>
    </w:p>
    <w:p w:rsidR="0084543A" w:rsidRPr="00872DDA" w:rsidRDefault="0084543A" w:rsidP="0084543A">
      <w:pPr>
        <w:autoSpaceDE w:val="0"/>
        <w:autoSpaceDN w:val="0"/>
        <w:adjustRightInd w:val="0"/>
        <w:ind w:firstLine="576"/>
        <w:contextualSpacing/>
        <w:jc w:val="both"/>
      </w:pPr>
      <w:r w:rsidRPr="00872DDA">
        <w:rPr>
          <w:b/>
        </w:rPr>
        <w:t>отметка «2»</w:t>
      </w:r>
      <w:r w:rsidRPr="00872DDA">
        <w:t xml:space="preserve"> - за незнание основного программного материа</w:t>
      </w:r>
      <w:r w:rsidRPr="00872DDA">
        <w:softHyphen/>
        <w:t>ла.</w:t>
      </w:r>
    </w:p>
    <w:p w:rsidR="0084543A" w:rsidRPr="00872DDA" w:rsidRDefault="0084543A" w:rsidP="0084543A">
      <w:pPr>
        <w:autoSpaceDE w:val="0"/>
        <w:autoSpaceDN w:val="0"/>
        <w:adjustRightInd w:val="0"/>
        <w:ind w:firstLine="562"/>
        <w:contextualSpacing/>
        <w:jc w:val="both"/>
      </w:pPr>
      <w:r w:rsidRPr="00872DDA">
        <w:rPr>
          <w:i/>
          <w:iCs/>
        </w:rPr>
        <w:t xml:space="preserve">Грубой ошибкой </w:t>
      </w:r>
      <w:r w:rsidRPr="00872DDA">
        <w:t>считается полное искажение смысла понятий, определений, формулировки правил.</w:t>
      </w:r>
    </w:p>
    <w:p w:rsidR="0084543A" w:rsidRPr="00872DDA" w:rsidRDefault="0084543A" w:rsidP="0084543A">
      <w:pPr>
        <w:autoSpaceDE w:val="0"/>
        <w:autoSpaceDN w:val="0"/>
        <w:adjustRightInd w:val="0"/>
        <w:ind w:firstLine="562"/>
        <w:contextualSpacing/>
        <w:jc w:val="both"/>
      </w:pPr>
      <w:r w:rsidRPr="00872DDA">
        <w:rPr>
          <w:i/>
          <w:iCs/>
        </w:rPr>
        <w:lastRenderedPageBreak/>
        <w:t xml:space="preserve">Погрешность </w:t>
      </w:r>
      <w:r w:rsidRPr="00872DDA">
        <w:t>- неточная формулировка понятия, правила, определения, которая свидетельствует о нечет</w:t>
      </w:r>
      <w:r w:rsidRPr="00872DDA">
        <w:softHyphen/>
        <w:t>ком представлении их сущности.</w:t>
      </w:r>
    </w:p>
    <w:p w:rsidR="0084543A" w:rsidRPr="00872DDA" w:rsidRDefault="0084543A" w:rsidP="0084543A">
      <w:pPr>
        <w:autoSpaceDE w:val="0"/>
        <w:autoSpaceDN w:val="0"/>
        <w:adjustRightInd w:val="0"/>
        <w:ind w:firstLine="562"/>
        <w:contextualSpacing/>
        <w:jc w:val="both"/>
      </w:pPr>
      <w:r w:rsidRPr="00872DDA">
        <w:rPr>
          <w:i/>
          <w:iCs/>
        </w:rPr>
        <w:t xml:space="preserve">Недочет </w:t>
      </w:r>
      <w:r w:rsidRPr="00872DDA">
        <w:t>- неправильное представление о предмете, но не влияющее в существенной степени на знание про</w:t>
      </w:r>
      <w:r w:rsidRPr="00872DDA">
        <w:softHyphen/>
        <w:t>граммного материала.</w:t>
      </w:r>
    </w:p>
    <w:p w:rsidR="0084543A" w:rsidRPr="00872DDA" w:rsidRDefault="0084543A" w:rsidP="0084543A">
      <w:pPr>
        <w:autoSpaceDE w:val="0"/>
        <w:autoSpaceDN w:val="0"/>
        <w:adjustRightInd w:val="0"/>
        <w:ind w:firstLine="562"/>
        <w:contextualSpacing/>
        <w:jc w:val="both"/>
      </w:pPr>
      <w:r w:rsidRPr="00872DDA">
        <w:rPr>
          <w:i/>
          <w:iCs/>
        </w:rPr>
        <w:t xml:space="preserve">Мелкая погрешность </w:t>
      </w:r>
      <w:r w:rsidRPr="00872DDA">
        <w:t>- случайная описка, оговорка, неточность, не искажающая смысла ответа или решения.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</w:pPr>
      <w:r w:rsidRPr="00872DDA">
        <w:t>Более сложным является оценивание выполнения учащимися практических работ и заданий.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b/>
          <w:noProof/>
          <w:lang w:eastAsia="en-US"/>
        </w:rPr>
      </w:pPr>
      <w:r w:rsidRPr="00872DDA">
        <w:rPr>
          <w:rFonts w:eastAsia="Calibri"/>
          <w:b/>
          <w:noProof/>
          <w:lang w:eastAsia="en-US"/>
        </w:rPr>
        <w:t xml:space="preserve">Критерии </w:t>
      </w:r>
      <w:r w:rsidRPr="00872DDA">
        <w:rPr>
          <w:rFonts w:eastAsia="Calibri"/>
          <w:b/>
          <w:lang w:eastAsia="en-US"/>
        </w:rPr>
        <w:t>о</w:t>
      </w:r>
      <w:r w:rsidRPr="00872DDA">
        <w:rPr>
          <w:rFonts w:eastAsia="Calibri"/>
          <w:b/>
          <w:noProof/>
          <w:lang w:eastAsia="en-US"/>
        </w:rPr>
        <w:t xml:space="preserve">ценки </w:t>
      </w:r>
      <w:r w:rsidRPr="00872DDA">
        <w:rPr>
          <w:rFonts w:eastAsia="Calibri"/>
          <w:b/>
          <w:lang w:eastAsia="en-US"/>
        </w:rPr>
        <w:t>п</w:t>
      </w:r>
      <w:r w:rsidRPr="00872DDA">
        <w:rPr>
          <w:rFonts w:eastAsia="Calibri"/>
          <w:b/>
          <w:noProof/>
          <w:lang w:eastAsia="en-US"/>
        </w:rPr>
        <w:t xml:space="preserve">рактического </w:t>
      </w:r>
      <w:r w:rsidRPr="00872DDA">
        <w:rPr>
          <w:rFonts w:eastAsia="Calibri"/>
          <w:b/>
          <w:lang w:eastAsia="en-US"/>
        </w:rPr>
        <w:t>з</w:t>
      </w:r>
      <w:r w:rsidRPr="00872DDA">
        <w:rPr>
          <w:rFonts w:eastAsia="Calibri"/>
          <w:b/>
          <w:noProof/>
          <w:lang w:eastAsia="en-US"/>
        </w:rPr>
        <w:t>адания: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72DDA">
        <w:rPr>
          <w:rFonts w:eastAsia="Calibri"/>
          <w:b/>
          <w:bCs/>
          <w:noProof/>
          <w:lang w:eastAsia="en-US"/>
        </w:rPr>
        <w:t xml:space="preserve">отметка </w:t>
      </w:r>
      <w:r w:rsidRPr="00872DDA">
        <w:rPr>
          <w:rFonts w:eastAsia="Calibri"/>
          <w:b/>
          <w:lang w:eastAsia="en-US"/>
        </w:rPr>
        <w:t>«</w:t>
      </w:r>
      <w:r w:rsidRPr="00872DDA">
        <w:rPr>
          <w:rFonts w:eastAsia="Calibri"/>
          <w:b/>
          <w:noProof/>
          <w:lang w:eastAsia="en-US"/>
        </w:rPr>
        <w:t>5»: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1</w:t>
      </w:r>
      <w:r w:rsidRPr="00872DDA">
        <w:rPr>
          <w:rFonts w:eastAsia="Calibri"/>
          <w:noProof/>
          <w:lang w:eastAsia="en-US"/>
        </w:rPr>
        <w:t xml:space="preserve">) </w:t>
      </w:r>
      <w:r w:rsidRPr="00872DDA">
        <w:rPr>
          <w:rFonts w:eastAsia="Calibri"/>
          <w:lang w:eastAsia="en-US"/>
        </w:rPr>
        <w:t>р</w:t>
      </w:r>
      <w:r w:rsidRPr="00872DDA">
        <w:rPr>
          <w:rFonts w:eastAsia="Calibri"/>
          <w:noProof/>
          <w:lang w:eastAsia="en-US"/>
        </w:rPr>
        <w:t xml:space="preserve">абота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ыполнена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олностью </w:t>
      </w:r>
      <w:r w:rsidRPr="00872DDA">
        <w:rPr>
          <w:rFonts w:eastAsia="Calibri"/>
          <w:lang w:eastAsia="en-US"/>
        </w:rPr>
        <w:t>и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равильно; </w:t>
      </w:r>
      <w:r w:rsidRPr="00872DDA">
        <w:rPr>
          <w:rFonts w:eastAsia="Calibri"/>
          <w:lang w:eastAsia="en-US"/>
        </w:rPr>
        <w:t>с</w:t>
      </w:r>
      <w:r w:rsidRPr="00872DDA">
        <w:rPr>
          <w:rFonts w:eastAsia="Calibri"/>
          <w:noProof/>
          <w:lang w:eastAsia="en-US"/>
        </w:rPr>
        <w:t xml:space="preserve">деланы правильные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ыводы; </w:t>
      </w:r>
      <w:proofErr w:type="gramStart"/>
      <w:r w:rsidRPr="00872DDA">
        <w:rPr>
          <w:rFonts w:eastAsia="Calibri"/>
          <w:lang w:eastAsia="en-US"/>
        </w:rPr>
        <w:t>2</w:t>
      </w:r>
      <w:r w:rsidRPr="00872DDA">
        <w:rPr>
          <w:rFonts w:eastAsia="Calibri"/>
          <w:noProof/>
          <w:lang w:eastAsia="en-US"/>
        </w:rPr>
        <w:t xml:space="preserve">) </w:t>
      </w:r>
      <w:proofErr w:type="gramEnd"/>
      <w:r w:rsidRPr="00872DDA">
        <w:rPr>
          <w:rFonts w:eastAsia="Calibri"/>
          <w:lang w:eastAsia="en-US"/>
        </w:rPr>
        <w:t>р</w:t>
      </w:r>
      <w:r w:rsidRPr="00872DDA">
        <w:rPr>
          <w:rFonts w:eastAsia="Calibri"/>
          <w:noProof/>
          <w:lang w:eastAsia="en-US"/>
        </w:rPr>
        <w:t xml:space="preserve">абота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ыполнена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о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лану </w:t>
      </w:r>
      <w:r w:rsidRPr="00872DDA">
        <w:rPr>
          <w:rFonts w:eastAsia="Calibri"/>
          <w:lang w:eastAsia="en-US"/>
        </w:rPr>
        <w:t>с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у</w:t>
      </w:r>
      <w:r w:rsidRPr="00872DDA">
        <w:rPr>
          <w:rFonts w:eastAsia="Calibri"/>
          <w:noProof/>
          <w:lang w:eastAsia="en-US"/>
        </w:rPr>
        <w:t xml:space="preserve">четом </w:t>
      </w:r>
      <w:r w:rsidRPr="00872DDA">
        <w:rPr>
          <w:rFonts w:eastAsia="Calibri"/>
          <w:lang w:eastAsia="en-US"/>
        </w:rPr>
        <w:t>т</w:t>
      </w:r>
      <w:r w:rsidRPr="00872DDA">
        <w:rPr>
          <w:rFonts w:eastAsia="Calibri"/>
          <w:noProof/>
          <w:lang w:eastAsia="en-US"/>
        </w:rPr>
        <w:t xml:space="preserve">ехники </w:t>
      </w:r>
      <w:r w:rsidRPr="00872DDA">
        <w:rPr>
          <w:rFonts w:eastAsia="Calibri"/>
          <w:lang w:eastAsia="en-US"/>
        </w:rPr>
        <w:t>безопасности;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72DDA">
        <w:rPr>
          <w:rFonts w:eastAsia="Calibri"/>
          <w:b/>
          <w:bCs/>
          <w:noProof/>
          <w:lang w:eastAsia="en-US"/>
        </w:rPr>
        <w:t xml:space="preserve">отметка </w:t>
      </w:r>
      <w:r w:rsidRPr="00872DDA">
        <w:rPr>
          <w:rFonts w:eastAsia="Calibri"/>
          <w:b/>
          <w:bCs/>
          <w:lang w:eastAsia="en-US"/>
        </w:rPr>
        <w:t>«</w:t>
      </w:r>
      <w:r w:rsidRPr="00872DDA">
        <w:rPr>
          <w:rFonts w:eastAsia="Calibri"/>
          <w:b/>
          <w:bCs/>
          <w:noProof/>
          <w:lang w:eastAsia="en-US"/>
        </w:rPr>
        <w:t xml:space="preserve">4»: </w:t>
      </w:r>
      <w:r w:rsidRPr="00872DDA">
        <w:rPr>
          <w:rFonts w:eastAsia="Calibri"/>
          <w:lang w:eastAsia="en-US"/>
        </w:rPr>
        <w:t>р</w:t>
      </w:r>
      <w:r w:rsidRPr="00872DDA">
        <w:rPr>
          <w:rFonts w:eastAsia="Calibri"/>
          <w:noProof/>
          <w:lang w:eastAsia="en-US"/>
        </w:rPr>
        <w:t xml:space="preserve">абота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ыполнена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равильно </w:t>
      </w:r>
      <w:r w:rsidRPr="00872DDA">
        <w:rPr>
          <w:rFonts w:eastAsia="Calibri"/>
          <w:lang w:eastAsia="en-US"/>
        </w:rPr>
        <w:t>с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у</w:t>
      </w:r>
      <w:r w:rsidRPr="00872DDA">
        <w:rPr>
          <w:rFonts w:eastAsia="Calibri"/>
          <w:noProof/>
          <w:lang w:eastAsia="en-US"/>
        </w:rPr>
        <w:t xml:space="preserve">четом </w:t>
      </w:r>
      <w:r w:rsidRPr="00872DDA">
        <w:rPr>
          <w:rFonts w:eastAsia="Calibri"/>
          <w:lang w:eastAsia="en-US"/>
        </w:rPr>
        <w:t>2</w:t>
      </w:r>
      <w:r w:rsidRPr="00872DDA">
        <w:rPr>
          <w:rFonts w:eastAsia="Calibri"/>
          <w:noProof/>
          <w:lang w:eastAsia="en-US"/>
        </w:rPr>
        <w:t xml:space="preserve">-3 </w:t>
      </w:r>
      <w:r w:rsidRPr="00872DDA">
        <w:rPr>
          <w:rFonts w:eastAsia="Calibri"/>
          <w:lang w:eastAsia="en-US"/>
        </w:rPr>
        <w:t>н</w:t>
      </w:r>
      <w:r w:rsidRPr="00872DDA">
        <w:rPr>
          <w:rFonts w:eastAsia="Calibri"/>
          <w:noProof/>
          <w:lang w:eastAsia="en-US"/>
        </w:rPr>
        <w:t xml:space="preserve">есущественных ошибок </w:t>
      </w:r>
      <w:r w:rsidRPr="00872DDA">
        <w:rPr>
          <w:rFonts w:eastAsia="Calibri"/>
          <w:lang w:eastAsia="en-US"/>
        </w:rPr>
        <w:t>и</w:t>
      </w:r>
      <w:r w:rsidRPr="00872DDA">
        <w:rPr>
          <w:rFonts w:eastAsia="Calibri"/>
          <w:noProof/>
          <w:lang w:eastAsia="en-US"/>
        </w:rPr>
        <w:t xml:space="preserve">справленных </w:t>
      </w:r>
      <w:r w:rsidRPr="00872DDA">
        <w:rPr>
          <w:rFonts w:eastAsia="Calibri"/>
          <w:lang w:eastAsia="en-US"/>
        </w:rPr>
        <w:t>с</w:t>
      </w:r>
      <w:r w:rsidRPr="00872DDA">
        <w:rPr>
          <w:rFonts w:eastAsia="Calibri"/>
          <w:noProof/>
          <w:lang w:eastAsia="en-US"/>
        </w:rPr>
        <w:t xml:space="preserve">амостоятельно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о </w:t>
      </w:r>
      <w:r w:rsidRPr="00872DDA">
        <w:rPr>
          <w:rFonts w:eastAsia="Calibri"/>
          <w:lang w:eastAsia="en-US"/>
        </w:rPr>
        <w:t>т</w:t>
      </w:r>
      <w:r w:rsidRPr="00872DDA">
        <w:rPr>
          <w:rFonts w:eastAsia="Calibri"/>
          <w:noProof/>
          <w:lang w:eastAsia="en-US"/>
        </w:rPr>
        <w:t xml:space="preserve">ребованию </w:t>
      </w:r>
      <w:r w:rsidRPr="00872DDA">
        <w:rPr>
          <w:rFonts w:eastAsia="Calibri"/>
          <w:lang w:eastAsia="en-US"/>
        </w:rPr>
        <w:t>учителя;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72DDA">
        <w:rPr>
          <w:rFonts w:eastAsia="Calibri"/>
          <w:b/>
          <w:lang w:eastAsia="en-US"/>
        </w:rPr>
        <w:t>отметка</w:t>
      </w:r>
      <w:r w:rsidRPr="00872DDA">
        <w:rPr>
          <w:rFonts w:eastAsia="Calibri"/>
          <w:b/>
          <w:bCs/>
          <w:noProof/>
          <w:lang w:eastAsia="en-US"/>
        </w:rPr>
        <w:t xml:space="preserve"> </w:t>
      </w:r>
      <w:r w:rsidRPr="00872DDA">
        <w:rPr>
          <w:rFonts w:eastAsia="Calibri"/>
          <w:b/>
          <w:lang w:eastAsia="en-US"/>
        </w:rPr>
        <w:t>«</w:t>
      </w:r>
      <w:r w:rsidRPr="00872DDA">
        <w:rPr>
          <w:rFonts w:eastAsia="Calibri"/>
          <w:b/>
          <w:noProof/>
          <w:lang w:eastAsia="en-US"/>
        </w:rPr>
        <w:t>3»: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р</w:t>
      </w:r>
      <w:r w:rsidRPr="00872DDA">
        <w:rPr>
          <w:rFonts w:eastAsia="Calibri"/>
          <w:noProof/>
          <w:lang w:eastAsia="en-US"/>
        </w:rPr>
        <w:t xml:space="preserve">абота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ыполнена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равильно </w:t>
      </w:r>
      <w:r w:rsidRPr="00872DDA">
        <w:rPr>
          <w:rFonts w:eastAsia="Calibri"/>
          <w:lang w:eastAsia="en-US"/>
        </w:rPr>
        <w:t>н</w:t>
      </w:r>
      <w:r w:rsidRPr="00872DDA">
        <w:rPr>
          <w:rFonts w:eastAsia="Calibri"/>
          <w:noProof/>
          <w:lang w:eastAsia="en-US"/>
        </w:rPr>
        <w:t xml:space="preserve">е </w:t>
      </w:r>
      <w:r w:rsidRPr="00872DDA">
        <w:rPr>
          <w:rFonts w:eastAsia="Calibri"/>
          <w:lang w:eastAsia="en-US"/>
        </w:rPr>
        <w:t>м</w:t>
      </w:r>
      <w:r w:rsidRPr="00872DDA">
        <w:rPr>
          <w:rFonts w:eastAsia="Calibri"/>
          <w:noProof/>
          <w:lang w:eastAsia="en-US"/>
        </w:rPr>
        <w:t xml:space="preserve">енее </w:t>
      </w:r>
      <w:r w:rsidRPr="00872DDA">
        <w:rPr>
          <w:rFonts w:eastAsia="Calibri"/>
          <w:lang w:eastAsia="en-US"/>
        </w:rPr>
        <w:t>ч</w:t>
      </w:r>
      <w:r w:rsidRPr="00872DDA">
        <w:rPr>
          <w:rFonts w:eastAsia="Calibri"/>
          <w:noProof/>
          <w:lang w:eastAsia="en-US"/>
        </w:rPr>
        <w:t xml:space="preserve">ем </w:t>
      </w:r>
      <w:r w:rsidRPr="00872DDA">
        <w:rPr>
          <w:rFonts w:eastAsia="Calibri"/>
          <w:lang w:eastAsia="en-US"/>
        </w:rPr>
        <w:t>н</w:t>
      </w:r>
      <w:r w:rsidRPr="00872DDA">
        <w:rPr>
          <w:rFonts w:eastAsia="Calibri"/>
          <w:noProof/>
          <w:lang w:eastAsia="en-US"/>
        </w:rPr>
        <w:t xml:space="preserve">а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оловину или </w:t>
      </w:r>
      <w:r w:rsidRPr="00872DDA">
        <w:rPr>
          <w:rFonts w:eastAsia="Calibri"/>
          <w:lang w:eastAsia="en-US"/>
        </w:rPr>
        <w:t>допущена существенная ошибка.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  <w:rPr>
          <w:rFonts w:eastAsia="Calibri"/>
          <w:lang w:eastAsia="en-US"/>
        </w:rPr>
      </w:pPr>
      <w:r w:rsidRPr="00872DDA">
        <w:rPr>
          <w:rFonts w:eastAsia="Calibri"/>
          <w:b/>
          <w:lang w:eastAsia="en-US"/>
        </w:rPr>
        <w:t>отметка</w:t>
      </w:r>
      <w:r w:rsidRPr="00872DDA">
        <w:rPr>
          <w:rFonts w:eastAsia="Calibri"/>
          <w:b/>
          <w:bCs/>
          <w:noProof/>
          <w:lang w:eastAsia="en-US"/>
        </w:rPr>
        <w:t xml:space="preserve"> </w:t>
      </w:r>
      <w:r w:rsidRPr="00872DDA">
        <w:rPr>
          <w:rFonts w:eastAsia="Calibri"/>
          <w:b/>
          <w:lang w:eastAsia="en-US"/>
        </w:rPr>
        <w:t>«</w:t>
      </w:r>
      <w:r w:rsidRPr="00872DDA">
        <w:rPr>
          <w:rFonts w:eastAsia="Calibri"/>
          <w:b/>
          <w:noProof/>
          <w:lang w:eastAsia="en-US"/>
        </w:rPr>
        <w:t>2»: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д</w:t>
      </w:r>
      <w:r w:rsidRPr="00872DDA">
        <w:rPr>
          <w:rFonts w:eastAsia="Calibri"/>
          <w:noProof/>
          <w:lang w:eastAsia="en-US"/>
        </w:rPr>
        <w:t xml:space="preserve">опущены </w:t>
      </w:r>
      <w:r w:rsidRPr="00872DDA">
        <w:rPr>
          <w:rFonts w:eastAsia="Calibri"/>
          <w:lang w:eastAsia="en-US"/>
        </w:rPr>
        <w:t>д</w:t>
      </w:r>
      <w:r w:rsidRPr="00872DDA">
        <w:rPr>
          <w:rFonts w:eastAsia="Calibri"/>
          <w:noProof/>
          <w:lang w:eastAsia="en-US"/>
        </w:rPr>
        <w:t xml:space="preserve">ве </w:t>
      </w:r>
      <w:r w:rsidRPr="00872DDA">
        <w:rPr>
          <w:rFonts w:eastAsia="Calibri"/>
          <w:lang w:eastAsia="en-US"/>
        </w:rPr>
        <w:t>(</w:t>
      </w:r>
      <w:r w:rsidRPr="00872DDA">
        <w:rPr>
          <w:rFonts w:eastAsia="Calibri"/>
          <w:noProof/>
          <w:lang w:eastAsia="en-US"/>
        </w:rPr>
        <w:t xml:space="preserve">и </w:t>
      </w:r>
      <w:r w:rsidRPr="00872DDA">
        <w:rPr>
          <w:rFonts w:eastAsia="Calibri"/>
          <w:lang w:eastAsia="en-US"/>
        </w:rPr>
        <w:t>б</w:t>
      </w:r>
      <w:r w:rsidRPr="00872DDA">
        <w:rPr>
          <w:rFonts w:eastAsia="Calibri"/>
          <w:noProof/>
          <w:lang w:eastAsia="en-US"/>
        </w:rPr>
        <w:t xml:space="preserve">олее) </w:t>
      </w:r>
      <w:r w:rsidRPr="00872DDA">
        <w:rPr>
          <w:rFonts w:eastAsia="Calibri"/>
          <w:lang w:eastAsia="en-US"/>
        </w:rPr>
        <w:t>с</w:t>
      </w:r>
      <w:r w:rsidRPr="00872DDA">
        <w:rPr>
          <w:rFonts w:eastAsia="Calibri"/>
          <w:noProof/>
          <w:lang w:eastAsia="en-US"/>
        </w:rPr>
        <w:t xml:space="preserve">ущественные </w:t>
      </w:r>
      <w:r w:rsidRPr="00872DDA">
        <w:rPr>
          <w:rFonts w:eastAsia="Calibri"/>
          <w:lang w:eastAsia="en-US"/>
        </w:rPr>
        <w:t>о</w:t>
      </w:r>
      <w:r w:rsidRPr="00872DDA">
        <w:rPr>
          <w:rFonts w:eastAsia="Calibri"/>
          <w:noProof/>
          <w:lang w:eastAsia="en-US"/>
        </w:rPr>
        <w:t xml:space="preserve">шибки </w:t>
      </w:r>
      <w:r w:rsidRPr="00872DDA">
        <w:rPr>
          <w:rFonts w:eastAsia="Calibri"/>
          <w:lang w:eastAsia="en-US"/>
        </w:rPr>
        <w:t>в</w:t>
      </w:r>
      <w:r w:rsidRPr="00872DDA">
        <w:rPr>
          <w:rFonts w:eastAsia="Calibri"/>
          <w:noProof/>
          <w:lang w:eastAsia="en-US"/>
        </w:rPr>
        <w:t xml:space="preserve"> </w:t>
      </w:r>
      <w:r w:rsidRPr="00872DDA">
        <w:rPr>
          <w:rFonts w:eastAsia="Calibri"/>
          <w:lang w:eastAsia="en-US"/>
        </w:rPr>
        <w:t>х</w:t>
      </w:r>
      <w:r w:rsidRPr="00872DDA">
        <w:rPr>
          <w:rFonts w:eastAsia="Calibri"/>
          <w:noProof/>
          <w:lang w:eastAsia="en-US"/>
        </w:rPr>
        <w:t xml:space="preserve">оде работы, </w:t>
      </w:r>
      <w:r w:rsidRPr="00872DDA">
        <w:rPr>
          <w:rFonts w:eastAsia="Calibri"/>
          <w:lang w:eastAsia="en-US"/>
        </w:rPr>
        <w:t>к</w:t>
      </w:r>
      <w:r w:rsidRPr="00872DDA">
        <w:rPr>
          <w:rFonts w:eastAsia="Calibri"/>
          <w:noProof/>
          <w:lang w:eastAsia="en-US"/>
        </w:rPr>
        <w:t xml:space="preserve">оторые </w:t>
      </w:r>
      <w:r w:rsidRPr="00872DDA">
        <w:rPr>
          <w:rFonts w:eastAsia="Calibri"/>
          <w:lang w:eastAsia="en-US"/>
        </w:rPr>
        <w:t>у</w:t>
      </w:r>
      <w:r w:rsidRPr="00872DDA">
        <w:rPr>
          <w:rFonts w:eastAsia="Calibri"/>
          <w:noProof/>
          <w:lang w:eastAsia="en-US"/>
        </w:rPr>
        <w:t xml:space="preserve">чащийся </w:t>
      </w:r>
      <w:r w:rsidRPr="00872DDA">
        <w:rPr>
          <w:rFonts w:eastAsia="Calibri"/>
          <w:lang w:eastAsia="en-US"/>
        </w:rPr>
        <w:t>н</w:t>
      </w:r>
      <w:r w:rsidRPr="00872DDA">
        <w:rPr>
          <w:rFonts w:eastAsia="Calibri"/>
          <w:noProof/>
          <w:lang w:eastAsia="en-US"/>
        </w:rPr>
        <w:t xml:space="preserve">е </w:t>
      </w:r>
      <w:r w:rsidRPr="00872DDA">
        <w:rPr>
          <w:rFonts w:eastAsia="Calibri"/>
          <w:lang w:eastAsia="en-US"/>
        </w:rPr>
        <w:t>м</w:t>
      </w:r>
      <w:r w:rsidRPr="00872DDA">
        <w:rPr>
          <w:rFonts w:eastAsia="Calibri"/>
          <w:noProof/>
          <w:lang w:eastAsia="en-US"/>
        </w:rPr>
        <w:t xml:space="preserve">ожет </w:t>
      </w:r>
      <w:r w:rsidRPr="00872DDA">
        <w:rPr>
          <w:rFonts w:eastAsia="Calibri"/>
          <w:lang w:eastAsia="en-US"/>
        </w:rPr>
        <w:t>и</w:t>
      </w:r>
      <w:r w:rsidRPr="00872DDA">
        <w:rPr>
          <w:rFonts w:eastAsia="Calibri"/>
          <w:noProof/>
          <w:lang w:eastAsia="en-US"/>
        </w:rPr>
        <w:t xml:space="preserve">справить </w:t>
      </w:r>
      <w:r w:rsidRPr="00872DDA">
        <w:rPr>
          <w:rFonts w:eastAsia="Calibri"/>
          <w:lang w:eastAsia="en-US"/>
        </w:rPr>
        <w:t>д</w:t>
      </w:r>
      <w:r w:rsidRPr="00872DDA">
        <w:rPr>
          <w:rFonts w:eastAsia="Calibri"/>
          <w:noProof/>
          <w:lang w:eastAsia="en-US"/>
        </w:rPr>
        <w:t xml:space="preserve">аже </w:t>
      </w:r>
      <w:r w:rsidRPr="00872DDA">
        <w:rPr>
          <w:rFonts w:eastAsia="Calibri"/>
          <w:lang w:eastAsia="en-US"/>
        </w:rPr>
        <w:t>п</w:t>
      </w:r>
      <w:r w:rsidRPr="00872DDA">
        <w:rPr>
          <w:rFonts w:eastAsia="Calibri"/>
          <w:noProof/>
          <w:lang w:eastAsia="en-US"/>
        </w:rPr>
        <w:t xml:space="preserve">о </w:t>
      </w:r>
      <w:r w:rsidRPr="00872DDA">
        <w:rPr>
          <w:rFonts w:eastAsia="Calibri"/>
          <w:lang w:eastAsia="en-US"/>
        </w:rPr>
        <w:t>т</w:t>
      </w:r>
      <w:r w:rsidRPr="00872DDA">
        <w:rPr>
          <w:rFonts w:eastAsia="Calibri"/>
          <w:noProof/>
          <w:lang w:eastAsia="en-US"/>
        </w:rPr>
        <w:t xml:space="preserve">ребованию </w:t>
      </w:r>
      <w:r w:rsidRPr="00872DDA">
        <w:rPr>
          <w:rFonts w:eastAsia="Calibri"/>
          <w:lang w:eastAsia="en-US"/>
        </w:rPr>
        <w:t>у</w:t>
      </w:r>
      <w:r w:rsidRPr="00872DDA">
        <w:rPr>
          <w:rFonts w:eastAsia="Calibri"/>
          <w:noProof/>
          <w:lang w:eastAsia="en-US"/>
        </w:rPr>
        <w:t xml:space="preserve">чителя, работа </w:t>
      </w:r>
      <w:r w:rsidRPr="00872DDA">
        <w:rPr>
          <w:rFonts w:eastAsia="Calibri"/>
          <w:lang w:eastAsia="en-US"/>
        </w:rPr>
        <w:t>н</w:t>
      </w:r>
      <w:r w:rsidRPr="00872DDA">
        <w:rPr>
          <w:rFonts w:eastAsia="Calibri"/>
          <w:noProof/>
          <w:lang w:eastAsia="en-US"/>
        </w:rPr>
        <w:t xml:space="preserve">е </w:t>
      </w:r>
      <w:r w:rsidRPr="00872DDA">
        <w:rPr>
          <w:rFonts w:eastAsia="Calibri"/>
          <w:lang w:eastAsia="en-US"/>
        </w:rPr>
        <w:t>выполнена.</w:t>
      </w:r>
    </w:p>
    <w:p w:rsidR="0084543A" w:rsidRPr="00872DDA" w:rsidRDefault="0084543A" w:rsidP="0084543A">
      <w:pPr>
        <w:autoSpaceDE w:val="0"/>
        <w:autoSpaceDN w:val="0"/>
        <w:adjustRightInd w:val="0"/>
        <w:ind w:firstLine="567"/>
        <w:contextualSpacing/>
        <w:jc w:val="both"/>
      </w:pPr>
      <w:r w:rsidRPr="00872DDA">
        <w:rPr>
          <w:b/>
        </w:rPr>
        <w:t>Критерии оценки выполнения учебного проекта и его публичной защиты</w:t>
      </w:r>
      <w:r w:rsidRPr="00872DDA">
        <w:t>:</w:t>
      </w:r>
    </w:p>
    <w:p w:rsidR="0084543A" w:rsidRPr="00872DDA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</w:pPr>
      <w:r w:rsidRPr="00872DDA">
        <w:t>обоснованность актуальности темы проекта и пред</w:t>
      </w:r>
      <w:r w:rsidRPr="00872DDA">
        <w:softHyphen/>
        <w:t>лагаемых решений;</w:t>
      </w:r>
    </w:p>
    <w:p w:rsidR="0084543A" w:rsidRPr="00872DDA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</w:pPr>
      <w:r w:rsidRPr="00872DDA">
        <w:t>объем и полнота разработок, самостоятельность, за</w:t>
      </w:r>
      <w:r w:rsidRPr="00872DDA">
        <w:softHyphen/>
        <w:t>конченность проекта;</w:t>
      </w:r>
    </w:p>
    <w:p w:rsidR="0084543A" w:rsidRPr="00872DDA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</w:pPr>
      <w:r w:rsidRPr="00872DDA">
        <w:t>уровень творчества, проявление оригинальности при раскрытии темы;</w:t>
      </w:r>
    </w:p>
    <w:p w:rsidR="0084543A" w:rsidRPr="00872DDA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</w:pPr>
      <w:proofErr w:type="gramStart"/>
      <w:r w:rsidRPr="00872DDA">
        <w:t>дизайн, стиль, соответствие стандартным требовани</w:t>
      </w:r>
      <w:r w:rsidRPr="00872DDA">
        <w:softHyphen/>
        <w:t>ям, структура текста, качество схем, рисунков, ани</w:t>
      </w:r>
      <w:r w:rsidRPr="00872DDA">
        <w:softHyphen/>
        <w:t>мации;</w:t>
      </w:r>
      <w:proofErr w:type="gramEnd"/>
    </w:p>
    <w:p w:rsidR="0084543A" w:rsidRPr="000F3BD7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0F3BD7">
        <w:rPr>
          <w:sz w:val="26"/>
          <w:szCs w:val="26"/>
        </w:rPr>
        <w:t>проявление глубины и широты знаний по теме;</w:t>
      </w:r>
    </w:p>
    <w:p w:rsidR="0084543A" w:rsidRPr="002B1563" w:rsidRDefault="0084543A" w:rsidP="0084543A">
      <w:pPr>
        <w:numPr>
          <w:ilvl w:val="0"/>
          <w:numId w:val="40"/>
        </w:numPr>
        <w:tabs>
          <w:tab w:val="left" w:pos="571"/>
        </w:tabs>
        <w:autoSpaceDE w:val="0"/>
        <w:autoSpaceDN w:val="0"/>
        <w:adjustRightInd w:val="0"/>
        <w:ind w:firstLine="567"/>
        <w:contextualSpacing/>
        <w:jc w:val="both"/>
        <w:rPr>
          <w:sz w:val="26"/>
          <w:szCs w:val="26"/>
        </w:rPr>
      </w:pPr>
      <w:r w:rsidRPr="000F3BD7">
        <w:rPr>
          <w:sz w:val="26"/>
          <w:szCs w:val="26"/>
        </w:rPr>
        <w:t>качество доклада при защите проекта.</w:t>
      </w:r>
    </w:p>
    <w:p w:rsidR="00686999" w:rsidRDefault="00686999" w:rsidP="00686999">
      <w:pPr>
        <w:pStyle w:val="c17"/>
        <w:shd w:val="clear" w:color="auto" w:fill="FFFFFF"/>
        <w:spacing w:before="0" w:beforeAutospacing="0" w:after="0" w:afterAutospacing="0"/>
        <w:jc w:val="both"/>
        <w:rPr>
          <w:color w:val="000000"/>
          <w:sz w:val="20"/>
          <w:szCs w:val="20"/>
        </w:rPr>
      </w:pPr>
    </w:p>
    <w:p w:rsidR="000B18AF" w:rsidRPr="00376251" w:rsidRDefault="00686999" w:rsidP="00376251">
      <w:pPr>
        <w:pStyle w:val="a3"/>
        <w:spacing w:before="240" w:beforeAutospacing="0" w:after="120" w:afterAutospacing="0"/>
        <w:jc w:val="center"/>
        <w:rPr>
          <w:b/>
          <w:bCs/>
          <w:u w:val="single"/>
          <w:shd w:val="clear" w:color="auto" w:fill="FFFFFF"/>
        </w:rPr>
      </w:pPr>
      <w:r w:rsidRPr="00376251">
        <w:rPr>
          <w:b/>
          <w:bCs/>
          <w:u w:val="single"/>
          <w:shd w:val="clear" w:color="auto" w:fill="FFFFFF"/>
        </w:rPr>
        <w:t>  </w:t>
      </w:r>
      <w:r w:rsidR="00B83365" w:rsidRPr="00376251">
        <w:rPr>
          <w:b/>
          <w:bCs/>
          <w:u w:val="single"/>
          <w:shd w:val="clear" w:color="auto" w:fill="FFFFFF"/>
        </w:rPr>
        <w:t xml:space="preserve">Раздел </w:t>
      </w:r>
      <w:r w:rsidR="000A5A74" w:rsidRPr="00376251">
        <w:rPr>
          <w:b/>
          <w:bCs/>
          <w:u w:val="single"/>
          <w:shd w:val="clear" w:color="auto" w:fill="FFFFFF"/>
        </w:rPr>
        <w:t xml:space="preserve"> IX  </w:t>
      </w:r>
      <w:r w:rsidR="00B83365" w:rsidRPr="00376251">
        <w:rPr>
          <w:b/>
          <w:bCs/>
          <w:u w:val="single"/>
          <w:shd w:val="clear" w:color="auto" w:fill="FFFFFF"/>
        </w:rPr>
        <w:t xml:space="preserve">  </w:t>
      </w:r>
      <w:r w:rsidR="000B18AF" w:rsidRPr="00376251">
        <w:rPr>
          <w:b/>
          <w:bCs/>
          <w:u w:val="single"/>
          <w:shd w:val="clear" w:color="auto" w:fill="FFFFFF"/>
        </w:rPr>
        <w:t xml:space="preserve">Перечень </w:t>
      </w:r>
      <w:r w:rsidR="000A5A74" w:rsidRPr="00376251">
        <w:rPr>
          <w:b/>
          <w:bCs/>
          <w:u w:val="single"/>
          <w:shd w:val="clear" w:color="auto" w:fill="FFFFFF"/>
        </w:rPr>
        <w:t>ресурсного обеспечения</w:t>
      </w:r>
    </w:p>
    <w:p w:rsidR="000A5A74" w:rsidRPr="00773A09" w:rsidRDefault="000A5A74" w:rsidP="00773A09">
      <w:pPr>
        <w:jc w:val="both"/>
        <w:rPr>
          <w:b/>
          <w:bCs/>
          <w:color w:val="000000"/>
          <w:u w:val="single"/>
        </w:rPr>
      </w:pPr>
      <w:r w:rsidRPr="00773A09">
        <w:rPr>
          <w:b/>
          <w:bCs/>
          <w:color w:val="000000"/>
          <w:u w:val="single"/>
        </w:rPr>
        <w:t>Учебно-методическая литература</w:t>
      </w:r>
      <w:r w:rsidR="00773A09" w:rsidRPr="00773A09">
        <w:rPr>
          <w:b/>
          <w:bCs/>
          <w:color w:val="000000"/>
          <w:u w:val="single"/>
        </w:rPr>
        <w:t>:</w:t>
      </w:r>
    </w:p>
    <w:p w:rsidR="00C62078" w:rsidRPr="00BA0484" w:rsidRDefault="004B61A3" w:rsidP="00773A09">
      <w:pPr>
        <w:shd w:val="clear" w:color="auto" w:fill="FFFFFF"/>
        <w:ind w:right="40"/>
        <w:rPr>
          <w:b/>
          <w:bCs/>
        </w:rPr>
      </w:pPr>
      <w:r>
        <w:rPr>
          <w:b/>
          <w:bCs/>
        </w:rPr>
        <w:t>Основная литература</w:t>
      </w:r>
      <w:r w:rsidR="00773A09">
        <w:rPr>
          <w:b/>
          <w:bCs/>
        </w:rPr>
        <w:t>:</w:t>
      </w:r>
    </w:p>
    <w:p w:rsidR="00DB4ACD" w:rsidRDefault="008A5269" w:rsidP="00773A09">
      <w:pPr>
        <w:ind w:left="284" w:hanging="284"/>
        <w:jc w:val="both"/>
        <w:rPr>
          <w:color w:val="000000"/>
        </w:rPr>
      </w:pPr>
      <w:r>
        <w:t>1</w:t>
      </w:r>
      <w:r w:rsidR="000B18AF" w:rsidRPr="00BA0484">
        <w:t xml:space="preserve">. </w:t>
      </w:r>
      <w:r w:rsidR="00DB4ACD">
        <w:rPr>
          <w:color w:val="000000"/>
        </w:rPr>
        <w:t>учебник</w:t>
      </w:r>
      <w:r w:rsidR="00DB4ACD" w:rsidRPr="00FA57D3">
        <w:rPr>
          <w:color w:val="000000"/>
        </w:rPr>
        <w:t xml:space="preserve"> </w:t>
      </w:r>
      <w:r w:rsidR="00DB4ACD" w:rsidRPr="00FA57D3">
        <w:t>«</w:t>
      </w:r>
      <w:r w:rsidR="00DB4ACD">
        <w:t>Информатика 7 класс», у</w:t>
      </w:r>
      <w:r w:rsidR="00DB4ACD" w:rsidRPr="00BA0484">
        <w:rPr>
          <w:color w:val="000000"/>
        </w:rPr>
        <w:t>чебник для общеобразовательных учреждений /</w:t>
      </w:r>
      <w:r w:rsidR="00DB4ACD">
        <w:rPr>
          <w:color w:val="000000"/>
        </w:rPr>
        <w:t xml:space="preserve">Л.Л. </w:t>
      </w:r>
      <w:proofErr w:type="spellStart"/>
      <w:r w:rsidR="00DB4ACD">
        <w:rPr>
          <w:color w:val="000000"/>
        </w:rPr>
        <w:t>Босова</w:t>
      </w:r>
      <w:proofErr w:type="spellEnd"/>
      <w:r w:rsidR="00DB4ACD">
        <w:rPr>
          <w:color w:val="000000"/>
        </w:rPr>
        <w:t xml:space="preserve">, А.Ю. </w:t>
      </w:r>
      <w:proofErr w:type="spellStart"/>
      <w:r w:rsidR="00DB4ACD">
        <w:rPr>
          <w:color w:val="000000"/>
        </w:rPr>
        <w:t>Босова</w:t>
      </w:r>
      <w:proofErr w:type="spellEnd"/>
      <w:r w:rsidR="00DB4ACD" w:rsidRPr="00BA0484">
        <w:rPr>
          <w:color w:val="000000"/>
        </w:rPr>
        <w:t xml:space="preserve">,   </w:t>
      </w:r>
      <w:r w:rsidR="00DB4ACD">
        <w:rPr>
          <w:color w:val="000000"/>
        </w:rPr>
        <w:t xml:space="preserve">- М.: </w:t>
      </w:r>
      <w:r w:rsidR="00DB4ACD">
        <w:t xml:space="preserve">«Бином. Лаборатория знаний», </w:t>
      </w:r>
      <w:r w:rsidR="00DB4ACD">
        <w:rPr>
          <w:color w:val="000000"/>
        </w:rPr>
        <w:t>2019 г</w:t>
      </w:r>
      <w:r w:rsidR="00DB4ACD" w:rsidRPr="00BA0484">
        <w:rPr>
          <w:color w:val="000000"/>
        </w:rPr>
        <w:t>.</w:t>
      </w:r>
    </w:p>
    <w:p w:rsidR="00DB4ACD" w:rsidRDefault="00DB4ACD" w:rsidP="00773A09">
      <w:pPr>
        <w:ind w:left="284" w:hanging="284"/>
        <w:jc w:val="both"/>
        <w:rPr>
          <w:color w:val="000000"/>
        </w:rPr>
      </w:pPr>
      <w:r>
        <w:rPr>
          <w:color w:val="000000"/>
        </w:rPr>
        <w:t xml:space="preserve">2. </w:t>
      </w:r>
      <w:r>
        <w:t xml:space="preserve">Информатика. Примерные рабочие программы. Составитель К.Л. </w:t>
      </w:r>
      <w:proofErr w:type="spellStart"/>
      <w:r>
        <w:t>Бутягина</w:t>
      </w:r>
      <w:proofErr w:type="spellEnd"/>
      <w:r>
        <w:t xml:space="preserve">  Издательство  М.: «Бином. Лаборатория знаний», 2018 год</w:t>
      </w:r>
    </w:p>
    <w:p w:rsidR="004B61A3" w:rsidRDefault="004B61A3" w:rsidP="000B18AF">
      <w:pPr>
        <w:jc w:val="both"/>
        <w:rPr>
          <w:b/>
          <w:color w:val="000000"/>
        </w:rPr>
      </w:pPr>
      <w:r w:rsidRPr="004B61A3">
        <w:rPr>
          <w:b/>
          <w:color w:val="000000"/>
        </w:rPr>
        <w:t>Дополнительная литература</w:t>
      </w:r>
      <w:r w:rsidR="00773A09">
        <w:rPr>
          <w:b/>
          <w:color w:val="000000"/>
        </w:rPr>
        <w:t>:</w:t>
      </w:r>
    </w:p>
    <w:p w:rsidR="00DB4ACD" w:rsidRDefault="00DB3335" w:rsidP="00773A09">
      <w:pPr>
        <w:ind w:left="284" w:hanging="284"/>
        <w:jc w:val="both"/>
      </w:pPr>
      <w:r>
        <w:t xml:space="preserve">3. </w:t>
      </w:r>
      <w:proofErr w:type="spellStart"/>
      <w:r>
        <w:t>Босова</w:t>
      </w:r>
      <w:proofErr w:type="spellEnd"/>
      <w:r>
        <w:t xml:space="preserve"> Л.Л., </w:t>
      </w:r>
      <w:proofErr w:type="spellStart"/>
      <w:r>
        <w:t>Босова</w:t>
      </w:r>
      <w:proofErr w:type="spellEnd"/>
      <w:r>
        <w:t xml:space="preserve"> А.Ю</w:t>
      </w:r>
      <w:r w:rsidR="00DB4ACD" w:rsidRPr="00DB4ACD">
        <w:t>. Информатика: рабочая тетрадь для 7 класса</w:t>
      </w:r>
      <w:r>
        <w:t xml:space="preserve"> в 2-х частях</w:t>
      </w:r>
      <w:proofErr w:type="gramStart"/>
      <w:r>
        <w:t xml:space="preserve"> </w:t>
      </w:r>
      <w:r w:rsidR="00DB4ACD" w:rsidRPr="00DB4ACD">
        <w:t>.</w:t>
      </w:r>
      <w:proofErr w:type="gramEnd"/>
      <w:r w:rsidR="00DB4ACD" w:rsidRPr="00DB4ACD">
        <w:t xml:space="preserve"> – М.: БИНОМ. Лаборатория знаний, 201</w:t>
      </w:r>
      <w:r w:rsidR="00DB4ACD">
        <w:t>8 г</w:t>
      </w:r>
      <w:r w:rsidR="00DB4ACD" w:rsidRPr="00DB4ACD">
        <w:t>.</w:t>
      </w:r>
    </w:p>
    <w:p w:rsidR="00DB3335" w:rsidRDefault="00DB4ACD" w:rsidP="00773A09">
      <w:pPr>
        <w:ind w:left="284" w:hanging="284"/>
        <w:jc w:val="both"/>
      </w:pPr>
      <w:r w:rsidRPr="00DB3335">
        <w:t>4.</w:t>
      </w:r>
      <w:r w:rsidR="00DB3335" w:rsidRPr="00773A09">
        <w:t xml:space="preserve"> </w:t>
      </w:r>
      <w:proofErr w:type="spellStart"/>
      <w:r w:rsidR="00DB3335" w:rsidRPr="00773A09">
        <w:t>Босова</w:t>
      </w:r>
      <w:proofErr w:type="spellEnd"/>
      <w:r w:rsidR="00DB3335" w:rsidRPr="00773A09">
        <w:t xml:space="preserve"> Л.Л., </w:t>
      </w:r>
      <w:proofErr w:type="spellStart"/>
      <w:r w:rsidR="00DB3335" w:rsidRPr="00773A09">
        <w:t>Босова</w:t>
      </w:r>
      <w:proofErr w:type="spellEnd"/>
      <w:r w:rsidR="00DB3335" w:rsidRPr="00773A09">
        <w:t xml:space="preserve"> А.Ю</w:t>
      </w:r>
      <w:r w:rsidR="00B70B22" w:rsidRPr="00773A09">
        <w:t>.</w:t>
      </w:r>
      <w:r w:rsidR="00DB3335" w:rsidRPr="00773A09">
        <w:t>: Информатика. 7-9 классы. Методическое пособие</w:t>
      </w:r>
      <w:r w:rsidR="00DB3335" w:rsidRPr="00DB3335">
        <w:t xml:space="preserve"> </w:t>
      </w:r>
      <w:r w:rsidR="00DB3335" w:rsidRPr="00DB4ACD">
        <w:t>М.: БИНОМ. Лаборатория знаний, 201</w:t>
      </w:r>
      <w:r w:rsidR="00B70B22">
        <w:t>8</w:t>
      </w:r>
      <w:r w:rsidR="00DB3335">
        <w:t xml:space="preserve"> г</w:t>
      </w:r>
      <w:r w:rsidR="00DB3335" w:rsidRPr="00DB4ACD">
        <w:t>.</w:t>
      </w:r>
    </w:p>
    <w:p w:rsidR="00DB3335" w:rsidRPr="00DB3335" w:rsidRDefault="00DB3335" w:rsidP="00773A09">
      <w:pPr>
        <w:ind w:left="284" w:hanging="284"/>
        <w:jc w:val="both"/>
      </w:pPr>
      <w:r>
        <w:t xml:space="preserve">5. </w:t>
      </w:r>
      <w:proofErr w:type="spellStart"/>
      <w:r w:rsidRPr="00773A09">
        <w:t>Босова</w:t>
      </w:r>
      <w:proofErr w:type="spellEnd"/>
      <w:r w:rsidRPr="00773A09">
        <w:t xml:space="preserve"> Л.Л., </w:t>
      </w:r>
      <w:proofErr w:type="spellStart"/>
      <w:r w:rsidRPr="00773A09">
        <w:t>Босова</w:t>
      </w:r>
      <w:proofErr w:type="spellEnd"/>
      <w:r w:rsidRPr="00773A09">
        <w:t xml:space="preserve">  А.Ю., Лобанов А.А.: Информатика. 7 класс. Самостоятельные и контрольные работы. ФГОС</w:t>
      </w:r>
      <w:r w:rsidRPr="00DB3335">
        <w:t xml:space="preserve"> М.: БИНОМ. Лаборатория знаний, 2018 г.</w:t>
      </w:r>
    </w:p>
    <w:p w:rsidR="000A5A74" w:rsidRPr="00DB3335" w:rsidRDefault="00DB3335" w:rsidP="00773A09">
      <w:pPr>
        <w:ind w:left="284" w:hanging="284"/>
        <w:jc w:val="both"/>
      </w:pPr>
      <w:r w:rsidRPr="00773A09">
        <w:t xml:space="preserve">6. </w:t>
      </w:r>
      <w:proofErr w:type="spellStart"/>
      <w:r w:rsidRPr="00773A09">
        <w:t>Босова</w:t>
      </w:r>
      <w:proofErr w:type="spellEnd"/>
      <w:r w:rsidRPr="00773A09">
        <w:t xml:space="preserve"> Л.Л., </w:t>
      </w:r>
      <w:proofErr w:type="spellStart"/>
      <w:r w:rsidRPr="00773A09">
        <w:t>Босова</w:t>
      </w:r>
      <w:proofErr w:type="spellEnd"/>
      <w:r w:rsidRPr="00773A09">
        <w:t xml:space="preserve"> А.Ю., Бондарева И.М.: Информатика. 5-7 классы. Занимательные задачи. </w:t>
      </w:r>
      <w:r w:rsidRPr="00DB4ACD">
        <w:t>М.: БИНОМ. Лаборатория знаний, 201</w:t>
      </w:r>
      <w:r>
        <w:t>8 г</w:t>
      </w:r>
      <w:r w:rsidRPr="00DB4ACD">
        <w:t>.</w:t>
      </w:r>
    </w:p>
    <w:p w:rsidR="000A6A65" w:rsidRPr="00773A09" w:rsidRDefault="000A6A65" w:rsidP="00773A09">
      <w:pPr>
        <w:spacing w:before="120"/>
        <w:jc w:val="both"/>
        <w:rPr>
          <w:b/>
          <w:bCs/>
          <w:color w:val="000000"/>
          <w:u w:val="single"/>
        </w:rPr>
      </w:pPr>
      <w:r w:rsidRPr="00773A09">
        <w:rPr>
          <w:b/>
          <w:bCs/>
          <w:color w:val="000000"/>
          <w:u w:val="single"/>
        </w:rPr>
        <w:t>Цифровые образовательные</w:t>
      </w:r>
      <w:r w:rsidR="0040350A" w:rsidRPr="00773A09">
        <w:rPr>
          <w:b/>
          <w:bCs/>
          <w:color w:val="000000"/>
          <w:u w:val="single"/>
        </w:rPr>
        <w:t xml:space="preserve"> и интернет ресурсы</w:t>
      </w:r>
      <w:r w:rsidRPr="00773A09">
        <w:rPr>
          <w:b/>
          <w:bCs/>
          <w:color w:val="000000"/>
          <w:u w:val="single"/>
        </w:rPr>
        <w:t>:</w:t>
      </w:r>
    </w:p>
    <w:p w:rsidR="00DB4ACD" w:rsidRPr="00A56F21" w:rsidRDefault="00DB4ACD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r w:rsidRPr="00A56F21">
        <w:t>Ресурсы Единой коллекции цифровых образовательных ресурсов (</w:t>
      </w:r>
      <w:hyperlink r:id="rId12" w:tgtFrame="_blank" w:history="1">
        <w:r w:rsidRPr="00A56F21">
          <w:rPr>
            <w:rStyle w:val="ac"/>
            <w:color w:val="auto"/>
            <w:bdr w:val="none" w:sz="0" w:space="0" w:color="auto" w:frame="1"/>
          </w:rPr>
          <w:t>http://school-collection.edu.ru/</w:t>
        </w:r>
      </w:hyperlink>
      <w:r w:rsidRPr="00A56F21">
        <w:t>)</w:t>
      </w:r>
    </w:p>
    <w:p w:rsidR="00DB4ACD" w:rsidRPr="00A56F21" w:rsidRDefault="00DB4ACD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r w:rsidRPr="00A56F21">
        <w:t xml:space="preserve">Материалы авторской мастерской </w:t>
      </w:r>
      <w:proofErr w:type="spellStart"/>
      <w:r w:rsidRPr="00A56F21">
        <w:t>Босовой</w:t>
      </w:r>
      <w:proofErr w:type="spellEnd"/>
      <w:r w:rsidRPr="00A56F21">
        <w:t> Л.Л. (</w:t>
      </w:r>
      <w:hyperlink r:id="rId13" w:history="1">
        <w:r w:rsidRPr="00A56F21">
          <w:rPr>
            <w:rStyle w:val="ac"/>
            <w:color w:val="auto"/>
            <w:bdr w:val="none" w:sz="0" w:space="0" w:color="auto" w:frame="1"/>
          </w:rPr>
          <w:t>http://metodist.lbz.ru</w:t>
        </w:r>
        <w:r w:rsidRPr="00A56F21">
          <w:rPr>
            <w:rStyle w:val="ac"/>
            <w:color w:val="auto"/>
          </w:rPr>
          <w:t>/</w:t>
        </w:r>
      </w:hyperlink>
      <w:r w:rsidRPr="00A56F21">
        <w:t>)</w:t>
      </w:r>
    </w:p>
    <w:p w:rsidR="00DB4ACD" w:rsidRPr="00A56F21" w:rsidRDefault="00DB4ACD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proofErr w:type="spellStart"/>
      <w:r w:rsidRPr="00A56F21">
        <w:t>Босова</w:t>
      </w:r>
      <w:proofErr w:type="spellEnd"/>
      <w:r w:rsidRPr="00A56F21">
        <w:t xml:space="preserve"> Л.Л., </w:t>
      </w:r>
      <w:proofErr w:type="spellStart"/>
      <w:r w:rsidRPr="00A56F21">
        <w:t>Босова</w:t>
      </w:r>
      <w:proofErr w:type="spellEnd"/>
      <w:r w:rsidRPr="00A56F21">
        <w:t xml:space="preserve"> А.Ю. Электронное приложение к учебнику  «Информатика. 7 класс»</w:t>
      </w:r>
    </w:p>
    <w:p w:rsidR="008E5B64" w:rsidRPr="00A56F21" w:rsidRDefault="008E5B64" w:rsidP="00773A09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ind w:left="426" w:hanging="426"/>
        <w:jc w:val="both"/>
      </w:pPr>
      <w:r w:rsidRPr="00A56F21">
        <w:rPr>
          <w:rStyle w:val="c10"/>
        </w:rPr>
        <w:t>Клякс@.net: Информатика в школе. Компьютер на уроках   </w:t>
      </w:r>
      <w:hyperlink r:id="rId14" w:history="1">
        <w:r w:rsidRPr="00A56F21">
          <w:rPr>
            <w:rStyle w:val="ac"/>
            <w:color w:val="auto"/>
          </w:rPr>
          <w:t>http://www.klyaksa.net</w:t>
        </w:r>
      </w:hyperlink>
    </w:p>
    <w:p w:rsidR="008E5B64" w:rsidRPr="00A56F21" w:rsidRDefault="008E5B64" w:rsidP="00773A09">
      <w:pPr>
        <w:numPr>
          <w:ilvl w:val="0"/>
          <w:numId w:val="29"/>
        </w:numPr>
        <w:shd w:val="clear" w:color="auto" w:fill="FFFFFF"/>
        <w:tabs>
          <w:tab w:val="clear" w:pos="360"/>
          <w:tab w:val="num" w:pos="426"/>
        </w:tabs>
        <w:ind w:left="426" w:hanging="426"/>
        <w:jc w:val="both"/>
      </w:pPr>
      <w:r w:rsidRPr="00A56F21">
        <w:rPr>
          <w:rStyle w:val="c10"/>
        </w:rPr>
        <w:t>Дидактические материалы по информатике и математике  </w:t>
      </w:r>
      <w:hyperlink r:id="rId15" w:history="1">
        <w:r w:rsidRPr="00A56F21">
          <w:rPr>
            <w:rStyle w:val="ac"/>
            <w:color w:val="auto"/>
          </w:rPr>
          <w:t>http://comp-science.narod.ru</w:t>
        </w:r>
      </w:hyperlink>
    </w:p>
    <w:p w:rsidR="00DB4ACD" w:rsidRPr="00A56F21" w:rsidRDefault="00DB3335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r w:rsidRPr="00A56F21">
        <w:lastRenderedPageBreak/>
        <w:t xml:space="preserve">Интерактивные ресурсы к учебнику 7 класса ФГОС УМК Л.Л. </w:t>
      </w:r>
      <w:proofErr w:type="spellStart"/>
      <w:r w:rsidRPr="00A56F21">
        <w:t>Босовой</w:t>
      </w:r>
      <w:proofErr w:type="spellEnd"/>
      <w:r w:rsidRPr="00A56F21">
        <w:t xml:space="preserve">   </w:t>
      </w:r>
      <w:hyperlink r:id="rId16" w:history="1">
        <w:r w:rsidRPr="00A56F21">
          <w:rPr>
            <w:rStyle w:val="ac"/>
            <w:color w:val="auto"/>
          </w:rPr>
          <w:t>http://www.lbz.ru/metodist/iumk/informatics/er.php</w:t>
        </w:r>
      </w:hyperlink>
    </w:p>
    <w:p w:rsidR="00A56F21" w:rsidRPr="00A56F21" w:rsidRDefault="00A56F21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r w:rsidRPr="00A56F21">
        <w:rPr>
          <w:bCs/>
          <w:shd w:val="clear" w:color="auto" w:fill="FFFFFF"/>
        </w:rPr>
        <w:t xml:space="preserve">Единая коллекция цифровых образовательных ресурсов  </w:t>
      </w:r>
      <w:hyperlink r:id="rId17" w:history="1">
        <w:r w:rsidRPr="00A56F21">
          <w:rPr>
            <w:rStyle w:val="ac"/>
            <w:color w:val="auto"/>
          </w:rPr>
          <w:t>http://school-collection.edu.ru/</w:t>
        </w:r>
      </w:hyperlink>
    </w:p>
    <w:p w:rsidR="00A56F21" w:rsidRPr="00A56F21" w:rsidRDefault="00A56F21" w:rsidP="00773A09">
      <w:pPr>
        <w:pStyle w:val="a3"/>
        <w:numPr>
          <w:ilvl w:val="0"/>
          <w:numId w:val="29"/>
        </w:numPr>
        <w:tabs>
          <w:tab w:val="clear" w:pos="360"/>
          <w:tab w:val="num" w:pos="426"/>
        </w:tabs>
        <w:spacing w:before="0" w:beforeAutospacing="0" w:after="0" w:afterAutospacing="0"/>
        <w:ind w:left="426" w:hanging="426"/>
        <w:jc w:val="both"/>
      </w:pPr>
      <w:r w:rsidRPr="00A56F21">
        <w:rPr>
          <w:bCs/>
          <w:shd w:val="clear" w:color="auto" w:fill="FFFFFF"/>
        </w:rPr>
        <w:t xml:space="preserve">Федеральный центр информационно-образовательных ресурсов (ФЦИОР) </w:t>
      </w:r>
      <w:hyperlink r:id="rId18" w:history="1">
        <w:r w:rsidRPr="00A56F21">
          <w:rPr>
            <w:rStyle w:val="ac"/>
            <w:color w:val="auto"/>
          </w:rPr>
          <w:t>http://fcior.edu.ru/</w:t>
        </w:r>
      </w:hyperlink>
    </w:p>
    <w:p w:rsidR="00E44345" w:rsidRPr="00773A09" w:rsidRDefault="00E44345" w:rsidP="00773A09">
      <w:pPr>
        <w:spacing w:before="120"/>
        <w:jc w:val="both"/>
        <w:rPr>
          <w:b/>
          <w:bCs/>
          <w:color w:val="000000"/>
          <w:u w:val="single"/>
        </w:rPr>
      </w:pPr>
      <w:r w:rsidRPr="000A5A74">
        <w:rPr>
          <w:b/>
          <w:bCs/>
          <w:color w:val="000000"/>
          <w:u w:val="single"/>
        </w:rPr>
        <w:t xml:space="preserve">Технические средства обучения  </w:t>
      </w:r>
    </w:p>
    <w:p w:rsidR="008E5B64" w:rsidRPr="00773A09" w:rsidRDefault="008E5B64" w:rsidP="00773A09">
      <w:pPr>
        <w:shd w:val="clear" w:color="auto" w:fill="FFFFFF"/>
        <w:ind w:right="40"/>
        <w:rPr>
          <w:bCs/>
        </w:rPr>
      </w:pPr>
      <w:r w:rsidRPr="00773A09">
        <w:rPr>
          <w:bCs/>
        </w:rPr>
        <w:t>Перечень средств ИКТ, необходимых для реализации программы</w:t>
      </w:r>
      <w:r w:rsidR="00773A09">
        <w:rPr>
          <w:bCs/>
        </w:rPr>
        <w:t>:</w:t>
      </w:r>
    </w:p>
    <w:p w:rsidR="008E5B64" w:rsidRDefault="008E5B64" w:rsidP="00773A09">
      <w:pPr>
        <w:shd w:val="clear" w:color="auto" w:fill="FFFFFF"/>
        <w:spacing w:before="60"/>
        <w:jc w:val="both"/>
        <w:rPr>
          <w:b/>
          <w:bCs/>
          <w:color w:val="000000"/>
        </w:rPr>
      </w:pPr>
      <w:r w:rsidRPr="008E5B64">
        <w:rPr>
          <w:b/>
          <w:bCs/>
          <w:color w:val="000000"/>
        </w:rPr>
        <w:t>Аппаратные средства</w:t>
      </w:r>
    </w:p>
    <w:p w:rsidR="00A56F21" w:rsidRPr="00773A09" w:rsidRDefault="00A56F21" w:rsidP="00773A09">
      <w:pPr>
        <w:shd w:val="clear" w:color="auto" w:fill="FFFFFF"/>
        <w:autoSpaceDE w:val="0"/>
        <w:autoSpaceDN w:val="0"/>
        <w:adjustRightInd w:val="0"/>
        <w:ind w:firstLine="720"/>
        <w:contextualSpacing/>
        <w:jc w:val="both"/>
        <w:rPr>
          <w:bCs/>
          <w:color w:val="000000"/>
        </w:rPr>
      </w:pPr>
      <w:r w:rsidRPr="00F1028C">
        <w:rPr>
          <w:bCs/>
          <w:color w:val="000000"/>
        </w:rPr>
        <w:t>Организация учебного процесса по информатике требует наличия в учебной организации современной информационно-образовательной среды. Для проведения учебных занятий по информатике необходимо наличие компьютерного класса, укомплектованного компьютерами для школьников и компьютером для учителя. Все компьютеры должны быть объединены в локальную сеть с возможностью выхода в Интернет.</w:t>
      </w:r>
    </w:p>
    <w:p w:rsidR="00F1028C" w:rsidRPr="00F1028C" w:rsidRDefault="00F1028C" w:rsidP="00773A09">
      <w:pPr>
        <w:shd w:val="clear" w:color="auto" w:fill="FFFFFF"/>
        <w:autoSpaceDE w:val="0"/>
        <w:autoSpaceDN w:val="0"/>
        <w:adjustRightInd w:val="0"/>
        <w:ind w:firstLine="720"/>
        <w:jc w:val="both"/>
        <w:rPr>
          <w:bCs/>
          <w:color w:val="000000"/>
        </w:rPr>
      </w:pPr>
      <w:r w:rsidRPr="00F1028C">
        <w:rPr>
          <w:bCs/>
          <w:color w:val="000000"/>
        </w:rPr>
        <w:t xml:space="preserve">Рабочее место учителя должно быть укомплектовано </w:t>
      </w:r>
      <w:r w:rsidR="00773A09">
        <w:rPr>
          <w:bCs/>
          <w:color w:val="000000"/>
        </w:rPr>
        <w:t xml:space="preserve">проектором, экраном, принтером, </w:t>
      </w:r>
      <w:r w:rsidRPr="00F1028C">
        <w:rPr>
          <w:bCs/>
          <w:color w:val="000000"/>
        </w:rPr>
        <w:t>сканером</w:t>
      </w:r>
      <w:r w:rsidR="00773A09">
        <w:rPr>
          <w:bCs/>
          <w:color w:val="000000"/>
        </w:rPr>
        <w:t>.</w:t>
      </w:r>
    </w:p>
    <w:p w:rsidR="008E5B64" w:rsidRPr="00773A09" w:rsidRDefault="008E5B64" w:rsidP="00773A09">
      <w:pPr>
        <w:shd w:val="clear" w:color="auto" w:fill="FFFFFF"/>
        <w:spacing w:before="60"/>
        <w:jc w:val="both"/>
        <w:rPr>
          <w:b/>
          <w:bCs/>
          <w:color w:val="000000"/>
        </w:rPr>
      </w:pPr>
      <w:r w:rsidRPr="008E5B64">
        <w:rPr>
          <w:b/>
          <w:bCs/>
          <w:color w:val="000000"/>
        </w:rPr>
        <w:t>Программные средства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 xml:space="preserve">Операционная система – </w:t>
      </w:r>
      <w:proofErr w:type="spellStart"/>
      <w:r w:rsidRPr="008E5B64">
        <w:rPr>
          <w:color w:val="000000"/>
        </w:rPr>
        <w:t>Windows</w:t>
      </w:r>
      <w:proofErr w:type="spellEnd"/>
      <w:r w:rsidRPr="008E5B64">
        <w:rPr>
          <w:color w:val="000000"/>
        </w:rPr>
        <w:t>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Система программирования;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Интегрированное офисное приложение, включающее текстовый редактор, растровый и векторный графические редакторы, программу разработки презентаций и электронные таблицы;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Мультимедиа проигрыватель (входит в состав операционных систем или др.);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Программы для тестирования компьютера и работы с файлами;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Программы для кодирования информации, систем счисления и основ логики;</w:t>
      </w:r>
    </w:p>
    <w:p w:rsidR="008E5B64" w:rsidRPr="00773A09" w:rsidRDefault="00773A09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Программы-</w:t>
      </w:r>
      <w:r w:rsidR="008E5B64" w:rsidRPr="008E5B64">
        <w:rPr>
          <w:color w:val="000000"/>
        </w:rPr>
        <w:t>тренажеры;</w:t>
      </w:r>
    </w:p>
    <w:p w:rsidR="008E5B64" w:rsidRPr="00773A09" w:rsidRDefault="00773A09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>
        <w:rPr>
          <w:color w:val="000000"/>
        </w:rPr>
        <w:t>Программы-</w:t>
      </w:r>
      <w:r w:rsidR="008E5B64" w:rsidRPr="008E5B64">
        <w:rPr>
          <w:color w:val="000000"/>
        </w:rPr>
        <w:t>архиваторы;</w:t>
      </w:r>
    </w:p>
    <w:p w:rsidR="008E5B64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8E5B64">
        <w:rPr>
          <w:color w:val="000000"/>
        </w:rPr>
        <w:t>Комплект презентаций по каждому классу;</w:t>
      </w:r>
    </w:p>
    <w:p w:rsidR="00EA5F27" w:rsidRPr="00773A09" w:rsidRDefault="008E5B64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</w:pPr>
      <w:r w:rsidRPr="00B71696">
        <w:rPr>
          <w:color w:val="000000"/>
        </w:rPr>
        <w:t>Программы для создания и разработки алгоритмов.</w:t>
      </w:r>
    </w:p>
    <w:p w:rsidR="00E44345" w:rsidRPr="00773A09" w:rsidRDefault="00E44345" w:rsidP="00773A09">
      <w:pPr>
        <w:numPr>
          <w:ilvl w:val="0"/>
          <w:numId w:val="33"/>
        </w:numPr>
        <w:shd w:val="clear" w:color="auto" w:fill="FFFFFF"/>
        <w:tabs>
          <w:tab w:val="clear" w:pos="720"/>
        </w:tabs>
        <w:spacing w:line="240" w:lineRule="atLeast"/>
        <w:ind w:left="426" w:hanging="426"/>
        <w:jc w:val="both"/>
        <w:rPr>
          <w:color w:val="000000"/>
        </w:rPr>
        <w:sectPr w:rsidR="00E44345" w:rsidRPr="00773A09" w:rsidSect="009B3F77">
          <w:pgSz w:w="11906" w:h="16838"/>
          <w:pgMar w:top="1134" w:right="1134" w:bottom="1134" w:left="1134" w:header="709" w:footer="709" w:gutter="0"/>
          <w:cols w:space="708"/>
          <w:docGrid w:linePitch="360"/>
        </w:sectPr>
      </w:pPr>
    </w:p>
    <w:p w:rsidR="00DA6734" w:rsidRPr="00E44345" w:rsidRDefault="00DA6734" w:rsidP="00DA6734">
      <w:pPr>
        <w:spacing w:after="240"/>
        <w:jc w:val="center"/>
        <w:rPr>
          <w:b/>
          <w:sz w:val="28"/>
          <w:szCs w:val="28"/>
        </w:rPr>
      </w:pPr>
      <w:r w:rsidRPr="00E44345">
        <w:rPr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 (КТП) рабочей программы)</w:t>
      </w:r>
    </w:p>
    <w:p w:rsidR="00E44345" w:rsidRPr="00130A0B" w:rsidRDefault="00E44345" w:rsidP="00E44345">
      <w:r w:rsidRPr="00130A0B">
        <w:t xml:space="preserve">Предмет: </w:t>
      </w:r>
      <w:r w:rsidR="001532D1">
        <w:t>Информатика</w:t>
      </w:r>
      <w:r w:rsidRPr="00130A0B">
        <w:t xml:space="preserve"> </w:t>
      </w:r>
    </w:p>
    <w:p w:rsidR="00E44345" w:rsidRPr="00130A0B" w:rsidRDefault="00DE7A53" w:rsidP="000A5A74">
      <w:pPr>
        <w:rPr>
          <w:b/>
        </w:rPr>
      </w:pPr>
      <w:r>
        <w:t>Класс:  7</w:t>
      </w:r>
      <w:r w:rsidR="00C34B14" w:rsidRPr="00C34B14">
        <w:rPr>
          <w:highlight w:val="yellow"/>
        </w:rPr>
        <w:t>____</w:t>
      </w:r>
      <w:r w:rsidR="000A5A74" w:rsidRPr="00130A0B">
        <w:t xml:space="preserve">           </w:t>
      </w:r>
      <w:r w:rsidR="00C34B14">
        <w:t>Учитель:</w:t>
      </w:r>
      <w:r w:rsidR="00C34B14" w:rsidRPr="00C34B14">
        <w:rPr>
          <w:highlight w:val="yellow"/>
        </w:rPr>
        <w:t>__________________</w:t>
      </w:r>
      <w:r w:rsidR="000A5A74" w:rsidRPr="00130A0B">
        <w:t xml:space="preserve">                    </w:t>
      </w:r>
      <w:r w:rsidR="000A5A74" w:rsidRPr="00130A0B">
        <w:rPr>
          <w:b/>
        </w:rPr>
        <w:t xml:space="preserve">2019-2020 </w:t>
      </w:r>
      <w:r w:rsidR="00E44345" w:rsidRPr="00130A0B">
        <w:rPr>
          <w:b/>
        </w:rPr>
        <w:t xml:space="preserve"> учебный год</w:t>
      </w:r>
    </w:p>
    <w:p w:rsidR="000A5A74" w:rsidRPr="00130A0B" w:rsidRDefault="000A5A74" w:rsidP="00E44345">
      <w:pPr>
        <w:jc w:val="center"/>
      </w:pPr>
      <w:r w:rsidRPr="00130A0B">
        <w:rPr>
          <w:b/>
          <w:lang w:val="en-US"/>
        </w:rPr>
        <w:t xml:space="preserve">I </w:t>
      </w:r>
      <w:r w:rsidRPr="00130A0B">
        <w:rPr>
          <w:b/>
        </w:rPr>
        <w:t>четверть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3828"/>
        <w:gridCol w:w="850"/>
        <w:gridCol w:w="851"/>
        <w:gridCol w:w="2976"/>
        <w:gridCol w:w="3261"/>
      </w:tblGrid>
      <w:tr w:rsidR="00E44345" w:rsidRPr="00130A0B" w:rsidTr="002832A1">
        <w:trPr>
          <w:trHeight w:val="586"/>
        </w:trPr>
        <w:tc>
          <w:tcPr>
            <w:tcW w:w="817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>№ урока</w:t>
            </w:r>
          </w:p>
        </w:tc>
        <w:tc>
          <w:tcPr>
            <w:tcW w:w="1276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 xml:space="preserve">Даты по </w:t>
            </w:r>
            <w:proofErr w:type="spellStart"/>
            <w:r w:rsidRPr="00130A0B">
              <w:t>осн</w:t>
            </w:r>
            <w:proofErr w:type="gramStart"/>
            <w:r w:rsidRPr="00130A0B">
              <w:t>.К</w:t>
            </w:r>
            <w:proofErr w:type="gramEnd"/>
            <w:r w:rsidRPr="00130A0B">
              <w:t>ТП</w:t>
            </w:r>
            <w:proofErr w:type="spellEnd"/>
          </w:p>
        </w:tc>
        <w:tc>
          <w:tcPr>
            <w:tcW w:w="1417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>Даты проведения</w:t>
            </w:r>
          </w:p>
        </w:tc>
        <w:tc>
          <w:tcPr>
            <w:tcW w:w="3828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>Тема</w:t>
            </w:r>
          </w:p>
        </w:tc>
        <w:tc>
          <w:tcPr>
            <w:tcW w:w="1701" w:type="dxa"/>
            <w:gridSpan w:val="2"/>
          </w:tcPr>
          <w:p w:rsidR="00E44345" w:rsidRPr="00130A0B" w:rsidRDefault="00E44345" w:rsidP="002832A1">
            <w:pPr>
              <w:jc w:val="center"/>
            </w:pPr>
            <w:r w:rsidRPr="00130A0B">
              <w:t>Количество часов</w:t>
            </w:r>
          </w:p>
        </w:tc>
        <w:tc>
          <w:tcPr>
            <w:tcW w:w="2976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>Причина корректировки</w:t>
            </w:r>
          </w:p>
        </w:tc>
        <w:tc>
          <w:tcPr>
            <w:tcW w:w="3261" w:type="dxa"/>
            <w:vMerge w:val="restart"/>
          </w:tcPr>
          <w:p w:rsidR="00E44345" w:rsidRPr="00130A0B" w:rsidRDefault="00E44345" w:rsidP="002832A1">
            <w:pPr>
              <w:jc w:val="center"/>
            </w:pPr>
            <w:r w:rsidRPr="00130A0B">
              <w:t>Способ корректировки</w:t>
            </w:r>
          </w:p>
        </w:tc>
      </w:tr>
      <w:tr w:rsidR="00E44345" w:rsidRPr="00130A0B" w:rsidTr="002832A1">
        <w:trPr>
          <w:trHeight w:val="598"/>
        </w:trPr>
        <w:tc>
          <w:tcPr>
            <w:tcW w:w="817" w:type="dxa"/>
            <w:vMerge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1276" w:type="dxa"/>
            <w:vMerge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1417" w:type="dxa"/>
            <w:vMerge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828" w:type="dxa"/>
            <w:vMerge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850" w:type="dxa"/>
          </w:tcPr>
          <w:p w:rsidR="00E44345" w:rsidRPr="00130A0B" w:rsidRDefault="00E44345" w:rsidP="002832A1">
            <w:pPr>
              <w:jc w:val="center"/>
            </w:pPr>
            <w:r w:rsidRPr="00130A0B">
              <w:t>по плану</w:t>
            </w:r>
          </w:p>
        </w:tc>
        <w:tc>
          <w:tcPr>
            <w:tcW w:w="851" w:type="dxa"/>
          </w:tcPr>
          <w:p w:rsidR="00E44345" w:rsidRPr="00130A0B" w:rsidRDefault="00E44345" w:rsidP="002832A1">
            <w:pPr>
              <w:jc w:val="center"/>
            </w:pPr>
            <w:r w:rsidRPr="00130A0B">
              <w:t>дано</w:t>
            </w:r>
          </w:p>
        </w:tc>
        <w:tc>
          <w:tcPr>
            <w:tcW w:w="2976" w:type="dxa"/>
            <w:vMerge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261" w:type="dxa"/>
            <w:vMerge/>
          </w:tcPr>
          <w:p w:rsidR="00E44345" w:rsidRPr="00130A0B" w:rsidRDefault="00E44345" w:rsidP="002832A1">
            <w:pPr>
              <w:jc w:val="center"/>
            </w:pPr>
          </w:p>
        </w:tc>
      </w:tr>
      <w:tr w:rsidR="00E44345" w:rsidRPr="00130A0B" w:rsidTr="002832A1">
        <w:tc>
          <w:tcPr>
            <w:tcW w:w="817" w:type="dxa"/>
          </w:tcPr>
          <w:p w:rsidR="00E44345" w:rsidRPr="00130A0B" w:rsidRDefault="00E44345" w:rsidP="002832A1">
            <w:pPr>
              <w:jc w:val="center"/>
            </w:pPr>
          </w:p>
          <w:p w:rsidR="00E44345" w:rsidRPr="00130A0B" w:rsidRDefault="00E44345" w:rsidP="002832A1">
            <w:pPr>
              <w:jc w:val="center"/>
              <w:rPr>
                <w:lang w:val="en-US"/>
              </w:rPr>
            </w:pPr>
          </w:p>
          <w:p w:rsidR="00A50C94" w:rsidRPr="00130A0B" w:rsidRDefault="00A50C94" w:rsidP="002832A1">
            <w:pPr>
              <w:jc w:val="center"/>
              <w:rPr>
                <w:lang w:val="en-US"/>
              </w:rPr>
            </w:pPr>
          </w:p>
          <w:p w:rsidR="00A50C94" w:rsidRPr="00130A0B" w:rsidRDefault="00A50C94" w:rsidP="002832A1">
            <w:pPr>
              <w:jc w:val="center"/>
              <w:rPr>
                <w:lang w:val="en-US"/>
              </w:rPr>
            </w:pPr>
          </w:p>
          <w:p w:rsidR="00E44345" w:rsidRPr="00130A0B" w:rsidRDefault="00E44345" w:rsidP="002832A1">
            <w:pPr>
              <w:jc w:val="center"/>
            </w:pPr>
          </w:p>
        </w:tc>
        <w:tc>
          <w:tcPr>
            <w:tcW w:w="1276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1417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828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850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851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2976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261" w:type="dxa"/>
          </w:tcPr>
          <w:p w:rsidR="00E44345" w:rsidRPr="00130A0B" w:rsidRDefault="00E44345" w:rsidP="002832A1">
            <w:pPr>
              <w:jc w:val="center"/>
            </w:pPr>
          </w:p>
        </w:tc>
      </w:tr>
      <w:tr w:rsidR="00E44345" w:rsidRPr="00130A0B" w:rsidTr="002832A1">
        <w:tc>
          <w:tcPr>
            <w:tcW w:w="817" w:type="dxa"/>
          </w:tcPr>
          <w:p w:rsidR="00E44345" w:rsidRPr="00130A0B" w:rsidRDefault="00E44345" w:rsidP="002832A1">
            <w:pPr>
              <w:jc w:val="center"/>
            </w:pPr>
          </w:p>
          <w:p w:rsidR="00E44345" w:rsidRPr="00130A0B" w:rsidRDefault="00E44345" w:rsidP="002832A1">
            <w:pPr>
              <w:jc w:val="center"/>
              <w:rPr>
                <w:lang w:val="en-US"/>
              </w:rPr>
            </w:pPr>
          </w:p>
          <w:p w:rsidR="00A50C94" w:rsidRPr="00130A0B" w:rsidRDefault="00A50C94" w:rsidP="002832A1">
            <w:pPr>
              <w:jc w:val="center"/>
              <w:rPr>
                <w:lang w:val="en-US"/>
              </w:rPr>
            </w:pPr>
          </w:p>
          <w:p w:rsidR="00A50C94" w:rsidRPr="00130A0B" w:rsidRDefault="00A50C94" w:rsidP="002832A1">
            <w:pPr>
              <w:jc w:val="center"/>
              <w:rPr>
                <w:lang w:val="en-US"/>
              </w:rPr>
            </w:pPr>
          </w:p>
          <w:p w:rsidR="00E44345" w:rsidRPr="00130A0B" w:rsidRDefault="00E44345" w:rsidP="002832A1">
            <w:pPr>
              <w:jc w:val="center"/>
            </w:pPr>
          </w:p>
        </w:tc>
        <w:tc>
          <w:tcPr>
            <w:tcW w:w="1276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1417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828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850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851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2976" w:type="dxa"/>
          </w:tcPr>
          <w:p w:rsidR="00E44345" w:rsidRPr="00130A0B" w:rsidRDefault="00E44345" w:rsidP="002832A1">
            <w:pPr>
              <w:jc w:val="center"/>
            </w:pPr>
          </w:p>
        </w:tc>
        <w:tc>
          <w:tcPr>
            <w:tcW w:w="3261" w:type="dxa"/>
          </w:tcPr>
          <w:p w:rsidR="00E44345" w:rsidRPr="00130A0B" w:rsidRDefault="00E44345" w:rsidP="002832A1">
            <w:pPr>
              <w:jc w:val="center"/>
            </w:pPr>
          </w:p>
        </w:tc>
      </w:tr>
      <w:tr w:rsidR="00E44345" w:rsidRPr="00DD2EA4" w:rsidTr="002832A1">
        <w:tc>
          <w:tcPr>
            <w:tcW w:w="817" w:type="dxa"/>
          </w:tcPr>
          <w:p w:rsidR="00E44345" w:rsidRPr="00DD2EA4" w:rsidRDefault="00E44345" w:rsidP="002832A1">
            <w:pPr>
              <w:jc w:val="center"/>
            </w:pPr>
          </w:p>
          <w:p w:rsidR="00E44345" w:rsidRDefault="00E44345" w:rsidP="002832A1">
            <w:pPr>
              <w:jc w:val="center"/>
              <w:rPr>
                <w:lang w:val="en-US"/>
              </w:rPr>
            </w:pPr>
          </w:p>
          <w:p w:rsidR="00A50C94" w:rsidRDefault="00A50C94" w:rsidP="002832A1">
            <w:pPr>
              <w:jc w:val="center"/>
              <w:rPr>
                <w:lang w:val="en-US"/>
              </w:rPr>
            </w:pPr>
          </w:p>
          <w:p w:rsidR="00A50C94" w:rsidRPr="00A50C94" w:rsidRDefault="00A50C94" w:rsidP="002832A1">
            <w:pPr>
              <w:jc w:val="center"/>
              <w:rPr>
                <w:lang w:val="en-US"/>
              </w:rPr>
            </w:pPr>
          </w:p>
          <w:p w:rsidR="00E44345" w:rsidRPr="00DD2EA4" w:rsidRDefault="00E44345" w:rsidP="002832A1">
            <w:pPr>
              <w:jc w:val="center"/>
            </w:pPr>
          </w:p>
        </w:tc>
        <w:tc>
          <w:tcPr>
            <w:tcW w:w="1276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1417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3828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850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851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2976" w:type="dxa"/>
          </w:tcPr>
          <w:p w:rsidR="00E44345" w:rsidRPr="00DD2EA4" w:rsidRDefault="00E44345" w:rsidP="002832A1">
            <w:pPr>
              <w:jc w:val="center"/>
            </w:pPr>
          </w:p>
        </w:tc>
        <w:tc>
          <w:tcPr>
            <w:tcW w:w="3261" w:type="dxa"/>
          </w:tcPr>
          <w:p w:rsidR="00E44345" w:rsidRPr="00DD2EA4" w:rsidRDefault="00E44345" w:rsidP="002832A1">
            <w:pPr>
              <w:jc w:val="center"/>
            </w:pPr>
          </w:p>
        </w:tc>
      </w:tr>
    </w:tbl>
    <w:p w:rsidR="00E44345" w:rsidRPr="00DD2EA4" w:rsidRDefault="00E44345" w:rsidP="00E44345"/>
    <w:p w:rsidR="00E44345" w:rsidRPr="00DD2EA4" w:rsidRDefault="004B61A3" w:rsidP="00E44345">
      <w:r>
        <w:t>"____" ___________ 2019 г</w:t>
      </w:r>
    </w:p>
    <w:p w:rsidR="00E44345" w:rsidRPr="00DD2EA4" w:rsidRDefault="00E44345" w:rsidP="00E44345"/>
    <w:p w:rsidR="00E44345" w:rsidRDefault="00E44345" w:rsidP="00E44345">
      <w:r w:rsidRPr="00DD2EA4">
        <w:t>Учитель   _________</w:t>
      </w:r>
      <w:r w:rsidR="00C34B14">
        <w:t>___</w:t>
      </w:r>
      <w:r>
        <w:t xml:space="preserve"> /</w:t>
      </w:r>
      <w:r w:rsidR="00C34B14" w:rsidRPr="00C34B14">
        <w:rPr>
          <w:highlight w:val="yellow"/>
        </w:rPr>
        <w:t>_________________________</w:t>
      </w:r>
      <w:r w:rsidR="001532D1" w:rsidRPr="00130A0B">
        <w:t xml:space="preserve"> </w:t>
      </w:r>
    </w:p>
    <w:p w:rsidR="00E44345" w:rsidRPr="00DD2EA4" w:rsidRDefault="00E44345" w:rsidP="00E44345"/>
    <w:p w:rsidR="00E44345" w:rsidRPr="00DD2EA4" w:rsidRDefault="00E44345" w:rsidP="00E44345">
      <w:r w:rsidRPr="00DD2EA4">
        <w:t>"СОГЛАСОВАНО"</w:t>
      </w:r>
    </w:p>
    <w:p w:rsidR="00E44345" w:rsidRPr="00DD2EA4" w:rsidRDefault="00E44345" w:rsidP="00E44345">
      <w:r w:rsidRPr="00DD2EA4">
        <w:t>Заместитель директора по УВР  ГБОУ школы №</w:t>
      </w:r>
      <w:r w:rsidR="0043527B">
        <w:t xml:space="preserve"> </w:t>
      </w:r>
      <w:r w:rsidR="0043527B" w:rsidRPr="0043527B">
        <w:rPr>
          <w:highlight w:val="yellow"/>
        </w:rPr>
        <w:t>_____</w:t>
      </w:r>
      <w:r w:rsidRPr="00DD2EA4">
        <w:t xml:space="preserve">   _____________/</w:t>
      </w:r>
      <w:r w:rsidRPr="0043527B">
        <w:rPr>
          <w:highlight w:val="yellow"/>
        </w:rPr>
        <w:t>_</w:t>
      </w:r>
      <w:r w:rsidR="0043527B" w:rsidRPr="0043527B">
        <w:rPr>
          <w:highlight w:val="yellow"/>
        </w:rPr>
        <w:t>______</w:t>
      </w:r>
      <w:r w:rsidRPr="0043527B">
        <w:rPr>
          <w:highlight w:val="yellow"/>
        </w:rPr>
        <w:t>_______________</w:t>
      </w:r>
    </w:p>
    <w:p w:rsidR="00380261" w:rsidRDefault="00380261" w:rsidP="00E44345"/>
    <w:p w:rsidR="00A50C94" w:rsidRDefault="004B61A3" w:rsidP="004B61A3">
      <w:r>
        <w:t>"_____ " ____________ 2019 г</w:t>
      </w:r>
      <w:r w:rsidR="00E44345" w:rsidRPr="00DD2EA4">
        <w:tab/>
      </w:r>
    </w:p>
    <w:p w:rsidR="00A50C94" w:rsidRDefault="00A50C94" w:rsidP="004B61A3"/>
    <w:p w:rsidR="00A50C94" w:rsidRDefault="00A50C94" w:rsidP="004B61A3"/>
    <w:p w:rsidR="00A50C94" w:rsidRPr="00E44345" w:rsidRDefault="00A50C94" w:rsidP="00DA6734">
      <w:pPr>
        <w:spacing w:after="240"/>
        <w:jc w:val="center"/>
        <w:rPr>
          <w:b/>
          <w:sz w:val="28"/>
          <w:szCs w:val="28"/>
        </w:rPr>
      </w:pPr>
      <w:r w:rsidRPr="00E44345">
        <w:rPr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 (КТП) рабочей программы)</w:t>
      </w:r>
    </w:p>
    <w:p w:rsidR="0043527B" w:rsidRPr="00130A0B" w:rsidRDefault="0043527B" w:rsidP="0043527B">
      <w:r w:rsidRPr="00130A0B">
        <w:t xml:space="preserve">Предмет: </w:t>
      </w:r>
      <w:r>
        <w:t>Информатика</w:t>
      </w:r>
      <w:r w:rsidRPr="00130A0B">
        <w:t xml:space="preserve"> </w:t>
      </w:r>
    </w:p>
    <w:p w:rsidR="0043527B" w:rsidRPr="00130A0B" w:rsidRDefault="0043527B" w:rsidP="0043527B">
      <w:pPr>
        <w:rPr>
          <w:b/>
        </w:rPr>
      </w:pPr>
      <w:r>
        <w:t>Класс:  7</w:t>
      </w:r>
      <w:r w:rsidRPr="00C34B14">
        <w:rPr>
          <w:highlight w:val="yellow"/>
        </w:rPr>
        <w:t>____</w:t>
      </w:r>
      <w:r w:rsidRPr="00130A0B">
        <w:t xml:space="preserve">           </w:t>
      </w:r>
      <w:r>
        <w:t>Учитель:</w:t>
      </w:r>
      <w:r w:rsidRPr="00C34B14">
        <w:rPr>
          <w:highlight w:val="yellow"/>
        </w:rPr>
        <w:t>__________________</w:t>
      </w:r>
      <w:r w:rsidRPr="00130A0B">
        <w:t xml:space="preserve">                    </w:t>
      </w:r>
      <w:r w:rsidRPr="00130A0B">
        <w:rPr>
          <w:b/>
        </w:rPr>
        <w:t>2019-2020  учебный год</w:t>
      </w:r>
    </w:p>
    <w:p w:rsidR="00A50C94" w:rsidRPr="000A5A74" w:rsidRDefault="00A50C94" w:rsidP="00A50C94">
      <w:pPr>
        <w:jc w:val="center"/>
      </w:pPr>
      <w:proofErr w:type="gramStart"/>
      <w:r>
        <w:rPr>
          <w:b/>
          <w:lang w:val="en-US"/>
        </w:rPr>
        <w:t xml:space="preserve">II  </w:t>
      </w:r>
      <w:r>
        <w:rPr>
          <w:b/>
        </w:rPr>
        <w:t>четверть</w:t>
      </w:r>
      <w:proofErr w:type="gramEnd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3828"/>
        <w:gridCol w:w="850"/>
        <w:gridCol w:w="851"/>
        <w:gridCol w:w="2976"/>
        <w:gridCol w:w="3261"/>
      </w:tblGrid>
      <w:tr w:rsidR="00A50C94" w:rsidRPr="00DD2EA4" w:rsidTr="00816AE6">
        <w:trPr>
          <w:trHeight w:val="586"/>
        </w:trPr>
        <w:tc>
          <w:tcPr>
            <w:tcW w:w="8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№ урока</w:t>
            </w:r>
          </w:p>
        </w:tc>
        <w:tc>
          <w:tcPr>
            <w:tcW w:w="12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 xml:space="preserve">Даты по </w:t>
            </w:r>
            <w:proofErr w:type="spellStart"/>
            <w:r w:rsidRPr="00DD2EA4">
              <w:t>осн</w:t>
            </w:r>
            <w:proofErr w:type="gramStart"/>
            <w:r w:rsidRPr="00DD2EA4">
              <w:t>.К</w:t>
            </w:r>
            <w:proofErr w:type="gramEnd"/>
            <w:r w:rsidRPr="00DD2EA4">
              <w:t>ТП</w:t>
            </w:r>
            <w:proofErr w:type="spellEnd"/>
          </w:p>
        </w:tc>
        <w:tc>
          <w:tcPr>
            <w:tcW w:w="14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Даты проведения</w:t>
            </w:r>
          </w:p>
        </w:tc>
        <w:tc>
          <w:tcPr>
            <w:tcW w:w="3828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Тема</w:t>
            </w:r>
          </w:p>
        </w:tc>
        <w:tc>
          <w:tcPr>
            <w:tcW w:w="1701" w:type="dxa"/>
            <w:gridSpan w:val="2"/>
          </w:tcPr>
          <w:p w:rsidR="00A50C94" w:rsidRPr="00DD2EA4" w:rsidRDefault="00A50C94" w:rsidP="00816AE6">
            <w:pPr>
              <w:jc w:val="center"/>
            </w:pPr>
            <w:r w:rsidRPr="00DD2EA4">
              <w:t>Количество часов</w:t>
            </w:r>
          </w:p>
        </w:tc>
        <w:tc>
          <w:tcPr>
            <w:tcW w:w="29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Причина корректировки</w:t>
            </w:r>
          </w:p>
        </w:tc>
        <w:tc>
          <w:tcPr>
            <w:tcW w:w="3261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Способ корректировки</w:t>
            </w:r>
          </w:p>
        </w:tc>
      </w:tr>
      <w:tr w:rsidR="00A50C94" w:rsidRPr="00DD2EA4" w:rsidTr="00816AE6">
        <w:trPr>
          <w:trHeight w:val="598"/>
        </w:trPr>
        <w:tc>
          <w:tcPr>
            <w:tcW w:w="8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  <w:r w:rsidRPr="00DD2EA4">
              <w:t>по плану</w:t>
            </w: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  <w:r w:rsidRPr="00DD2EA4">
              <w:t>дано</w:t>
            </w:r>
          </w:p>
        </w:tc>
        <w:tc>
          <w:tcPr>
            <w:tcW w:w="29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  <w:vMerge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</w:tbl>
    <w:p w:rsidR="00A50C94" w:rsidRPr="00DD2EA4" w:rsidRDefault="00A50C94" w:rsidP="00A50C94"/>
    <w:p w:rsidR="00A50C94" w:rsidRPr="00DD2EA4" w:rsidRDefault="00A50C94" w:rsidP="00A50C94">
      <w:r>
        <w:t>"____" ___________ 2019 г</w:t>
      </w:r>
    </w:p>
    <w:p w:rsidR="00A50C94" w:rsidRPr="00DD2EA4" w:rsidRDefault="00A50C94" w:rsidP="00A50C94"/>
    <w:p w:rsidR="0043527B" w:rsidRDefault="0043527B" w:rsidP="0043527B">
      <w:r w:rsidRPr="00DD2EA4">
        <w:t>Учитель   _________</w:t>
      </w:r>
      <w:r>
        <w:t>___ /</w:t>
      </w:r>
      <w:r w:rsidRPr="00C34B14">
        <w:rPr>
          <w:highlight w:val="yellow"/>
        </w:rPr>
        <w:t>_________________________</w:t>
      </w:r>
      <w:r w:rsidRPr="00130A0B">
        <w:t xml:space="preserve"> </w:t>
      </w:r>
    </w:p>
    <w:p w:rsidR="0043527B" w:rsidRPr="00DD2EA4" w:rsidRDefault="0043527B" w:rsidP="0043527B"/>
    <w:p w:rsidR="0043527B" w:rsidRPr="00DD2EA4" w:rsidRDefault="0043527B" w:rsidP="0043527B">
      <w:r w:rsidRPr="00DD2EA4">
        <w:t>"СОГЛАСОВАНО"</w:t>
      </w:r>
    </w:p>
    <w:p w:rsidR="0043527B" w:rsidRPr="00DD2EA4" w:rsidRDefault="0043527B" w:rsidP="0043527B">
      <w:r w:rsidRPr="00DD2EA4">
        <w:t>Заместитель директора по УВР  ГБОУ школы №</w:t>
      </w:r>
      <w:r>
        <w:t xml:space="preserve"> </w:t>
      </w:r>
      <w:r w:rsidRPr="0043527B">
        <w:rPr>
          <w:highlight w:val="yellow"/>
        </w:rPr>
        <w:t>_____</w:t>
      </w:r>
      <w:r w:rsidRPr="00DD2EA4">
        <w:t xml:space="preserve">   _____________/</w:t>
      </w:r>
      <w:r w:rsidRPr="0043527B">
        <w:rPr>
          <w:highlight w:val="yellow"/>
        </w:rPr>
        <w:t>______________________</w:t>
      </w:r>
    </w:p>
    <w:p w:rsidR="00A50C94" w:rsidRDefault="00A50C94" w:rsidP="00A50C94"/>
    <w:p w:rsidR="00A50C94" w:rsidRPr="00BB759A" w:rsidRDefault="00A50C94" w:rsidP="00A50C94">
      <w:r>
        <w:t>"_____ " ____________ 2019 г</w:t>
      </w:r>
      <w:r w:rsidRPr="00DD2EA4">
        <w:tab/>
      </w:r>
    </w:p>
    <w:p w:rsidR="00A50C94" w:rsidRPr="00BB759A" w:rsidRDefault="00A50C94" w:rsidP="00A50C94"/>
    <w:p w:rsidR="00A50C94" w:rsidRPr="00BB759A" w:rsidRDefault="00A50C94" w:rsidP="00A50C94"/>
    <w:p w:rsidR="00DA6734" w:rsidRPr="00E44345" w:rsidRDefault="00DA6734" w:rsidP="00DA6734">
      <w:pPr>
        <w:spacing w:after="240"/>
        <w:jc w:val="center"/>
        <w:rPr>
          <w:b/>
          <w:sz w:val="28"/>
          <w:szCs w:val="28"/>
        </w:rPr>
      </w:pPr>
      <w:r w:rsidRPr="00E44345">
        <w:rPr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 (КТП) рабочей программы)</w:t>
      </w:r>
    </w:p>
    <w:p w:rsidR="0043527B" w:rsidRPr="00130A0B" w:rsidRDefault="0043527B" w:rsidP="0043527B">
      <w:r w:rsidRPr="00130A0B">
        <w:t xml:space="preserve">Предмет: </w:t>
      </w:r>
      <w:r>
        <w:t>Информатика</w:t>
      </w:r>
      <w:r w:rsidRPr="00130A0B">
        <w:t xml:space="preserve"> </w:t>
      </w:r>
    </w:p>
    <w:p w:rsidR="0043527B" w:rsidRPr="00130A0B" w:rsidRDefault="0043527B" w:rsidP="0043527B">
      <w:pPr>
        <w:rPr>
          <w:b/>
        </w:rPr>
      </w:pPr>
      <w:r>
        <w:t>Класс:  7</w:t>
      </w:r>
      <w:r w:rsidRPr="00C34B14">
        <w:rPr>
          <w:highlight w:val="yellow"/>
        </w:rPr>
        <w:t>____</w:t>
      </w:r>
      <w:r w:rsidRPr="00130A0B">
        <w:t xml:space="preserve">           </w:t>
      </w:r>
      <w:r>
        <w:t>Учитель:</w:t>
      </w:r>
      <w:r w:rsidRPr="00C34B14">
        <w:rPr>
          <w:highlight w:val="yellow"/>
        </w:rPr>
        <w:t>__________________</w:t>
      </w:r>
      <w:r w:rsidRPr="00130A0B">
        <w:t xml:space="preserve">                    </w:t>
      </w:r>
      <w:r w:rsidRPr="00130A0B">
        <w:rPr>
          <w:b/>
        </w:rPr>
        <w:t>2019-2020  учебный год</w:t>
      </w:r>
    </w:p>
    <w:p w:rsidR="00A50C94" w:rsidRPr="000A5A74" w:rsidRDefault="00A50C94" w:rsidP="00A50C94">
      <w:pPr>
        <w:jc w:val="center"/>
      </w:pPr>
      <w:r>
        <w:rPr>
          <w:b/>
          <w:lang w:val="en-US"/>
        </w:rPr>
        <w:t xml:space="preserve">III </w:t>
      </w:r>
      <w:r>
        <w:rPr>
          <w:b/>
        </w:rPr>
        <w:t>четверть</w:t>
      </w:r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3828"/>
        <w:gridCol w:w="850"/>
        <w:gridCol w:w="851"/>
        <w:gridCol w:w="2976"/>
        <w:gridCol w:w="3261"/>
      </w:tblGrid>
      <w:tr w:rsidR="00A50C94" w:rsidRPr="00DD2EA4" w:rsidTr="00816AE6">
        <w:trPr>
          <w:trHeight w:val="586"/>
        </w:trPr>
        <w:tc>
          <w:tcPr>
            <w:tcW w:w="8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№ урока</w:t>
            </w:r>
          </w:p>
        </w:tc>
        <w:tc>
          <w:tcPr>
            <w:tcW w:w="12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 xml:space="preserve">Даты по </w:t>
            </w:r>
            <w:proofErr w:type="spellStart"/>
            <w:r w:rsidRPr="00DD2EA4">
              <w:t>осн</w:t>
            </w:r>
            <w:proofErr w:type="gramStart"/>
            <w:r w:rsidRPr="00DD2EA4">
              <w:t>.К</w:t>
            </w:r>
            <w:proofErr w:type="gramEnd"/>
            <w:r w:rsidRPr="00DD2EA4">
              <w:t>ТП</w:t>
            </w:r>
            <w:proofErr w:type="spellEnd"/>
          </w:p>
        </w:tc>
        <w:tc>
          <w:tcPr>
            <w:tcW w:w="14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Даты проведения</w:t>
            </w:r>
          </w:p>
        </w:tc>
        <w:tc>
          <w:tcPr>
            <w:tcW w:w="3828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Тема</w:t>
            </w:r>
          </w:p>
        </w:tc>
        <w:tc>
          <w:tcPr>
            <w:tcW w:w="1701" w:type="dxa"/>
            <w:gridSpan w:val="2"/>
          </w:tcPr>
          <w:p w:rsidR="00A50C94" w:rsidRPr="00DD2EA4" w:rsidRDefault="00A50C94" w:rsidP="00816AE6">
            <w:pPr>
              <w:jc w:val="center"/>
            </w:pPr>
            <w:r w:rsidRPr="00DD2EA4">
              <w:t>Количество часов</w:t>
            </w:r>
          </w:p>
        </w:tc>
        <w:tc>
          <w:tcPr>
            <w:tcW w:w="29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Причина корректировки</w:t>
            </w:r>
          </w:p>
        </w:tc>
        <w:tc>
          <w:tcPr>
            <w:tcW w:w="3261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Способ корректировки</w:t>
            </w:r>
          </w:p>
        </w:tc>
      </w:tr>
      <w:tr w:rsidR="00A50C94" w:rsidRPr="00DD2EA4" w:rsidTr="00816AE6">
        <w:trPr>
          <w:trHeight w:val="598"/>
        </w:trPr>
        <w:tc>
          <w:tcPr>
            <w:tcW w:w="8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  <w:r w:rsidRPr="00DD2EA4">
              <w:t>по плану</w:t>
            </w: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  <w:r w:rsidRPr="00DD2EA4">
              <w:t>дано</w:t>
            </w:r>
          </w:p>
        </w:tc>
        <w:tc>
          <w:tcPr>
            <w:tcW w:w="29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  <w:vMerge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</w:tbl>
    <w:p w:rsidR="00A50C94" w:rsidRPr="00DD2EA4" w:rsidRDefault="00A50C94" w:rsidP="00A50C94"/>
    <w:p w:rsidR="00A50C94" w:rsidRPr="00DD2EA4" w:rsidRDefault="00A50C94" w:rsidP="00A50C94">
      <w:r>
        <w:t>"____" ___________ 20</w:t>
      </w:r>
      <w:r w:rsidRPr="00A50C94">
        <w:t>20</w:t>
      </w:r>
      <w:r>
        <w:t xml:space="preserve"> г</w:t>
      </w:r>
    </w:p>
    <w:p w:rsidR="00A50C94" w:rsidRPr="00DD2EA4" w:rsidRDefault="00A50C94" w:rsidP="00A50C94"/>
    <w:p w:rsidR="0043527B" w:rsidRDefault="0043527B" w:rsidP="0043527B">
      <w:r w:rsidRPr="00DD2EA4">
        <w:t>Учитель   _________</w:t>
      </w:r>
      <w:r>
        <w:t>___ /</w:t>
      </w:r>
      <w:r w:rsidRPr="00C34B14">
        <w:rPr>
          <w:highlight w:val="yellow"/>
        </w:rPr>
        <w:t>_________________________</w:t>
      </w:r>
      <w:r w:rsidRPr="00130A0B">
        <w:t xml:space="preserve"> </w:t>
      </w:r>
    </w:p>
    <w:p w:rsidR="0043527B" w:rsidRPr="00DD2EA4" w:rsidRDefault="0043527B" w:rsidP="0043527B"/>
    <w:p w:rsidR="0043527B" w:rsidRPr="00DD2EA4" w:rsidRDefault="0043527B" w:rsidP="0043527B">
      <w:r w:rsidRPr="00DD2EA4">
        <w:t>"СОГЛАСОВАНО"</w:t>
      </w:r>
    </w:p>
    <w:p w:rsidR="0043527B" w:rsidRPr="00DD2EA4" w:rsidRDefault="0043527B" w:rsidP="0043527B">
      <w:r w:rsidRPr="00DD2EA4">
        <w:t>Заместитель директора по УВР  ГБОУ школы №</w:t>
      </w:r>
      <w:r>
        <w:t xml:space="preserve"> </w:t>
      </w:r>
      <w:r w:rsidRPr="0043527B">
        <w:rPr>
          <w:highlight w:val="yellow"/>
        </w:rPr>
        <w:t>_____</w:t>
      </w:r>
      <w:r w:rsidRPr="00DD2EA4">
        <w:t xml:space="preserve">   _____________/</w:t>
      </w:r>
      <w:r w:rsidRPr="0043527B">
        <w:rPr>
          <w:highlight w:val="yellow"/>
        </w:rPr>
        <w:t>______________________</w:t>
      </w:r>
    </w:p>
    <w:p w:rsidR="00A50C94" w:rsidRDefault="00A50C94" w:rsidP="00A50C94"/>
    <w:p w:rsidR="00A50C94" w:rsidRPr="00BB759A" w:rsidRDefault="00A50C94" w:rsidP="00A50C94">
      <w:r>
        <w:t>"_____ " ____________ 20</w:t>
      </w:r>
      <w:r w:rsidRPr="00BB759A">
        <w:t xml:space="preserve">20 </w:t>
      </w:r>
      <w:r>
        <w:t xml:space="preserve"> г</w:t>
      </w:r>
    </w:p>
    <w:p w:rsidR="00A50C94" w:rsidRPr="00BB759A" w:rsidRDefault="00A50C94" w:rsidP="00A50C94"/>
    <w:p w:rsidR="00A50C94" w:rsidRPr="00BB759A" w:rsidRDefault="00A50C94" w:rsidP="00A50C94"/>
    <w:p w:rsidR="00DA6734" w:rsidRPr="00E44345" w:rsidRDefault="00DA6734" w:rsidP="00DA6734">
      <w:pPr>
        <w:spacing w:after="240"/>
        <w:jc w:val="center"/>
        <w:rPr>
          <w:b/>
          <w:sz w:val="28"/>
          <w:szCs w:val="28"/>
        </w:rPr>
      </w:pPr>
      <w:r w:rsidRPr="00E44345">
        <w:rPr>
          <w:b/>
          <w:sz w:val="28"/>
          <w:szCs w:val="28"/>
        </w:rPr>
        <w:lastRenderedPageBreak/>
        <w:t>Лист корректировки рабочей программы (календарно-тематического планирования (КТП) рабочей программы)</w:t>
      </w:r>
    </w:p>
    <w:p w:rsidR="0043527B" w:rsidRPr="00130A0B" w:rsidRDefault="0043527B" w:rsidP="0043527B">
      <w:r w:rsidRPr="00130A0B">
        <w:t xml:space="preserve">Предмет: </w:t>
      </w:r>
      <w:r>
        <w:t>Информатика</w:t>
      </w:r>
      <w:r w:rsidRPr="00130A0B">
        <w:t xml:space="preserve"> </w:t>
      </w:r>
    </w:p>
    <w:p w:rsidR="0043527B" w:rsidRPr="00130A0B" w:rsidRDefault="0043527B" w:rsidP="0043527B">
      <w:pPr>
        <w:rPr>
          <w:b/>
        </w:rPr>
      </w:pPr>
      <w:r>
        <w:t>Класс:  7</w:t>
      </w:r>
      <w:r w:rsidRPr="00C34B14">
        <w:rPr>
          <w:highlight w:val="yellow"/>
        </w:rPr>
        <w:t>____</w:t>
      </w:r>
      <w:r w:rsidRPr="00130A0B">
        <w:t xml:space="preserve">           </w:t>
      </w:r>
      <w:r>
        <w:t>Учитель:</w:t>
      </w:r>
      <w:r w:rsidRPr="00C34B14">
        <w:rPr>
          <w:highlight w:val="yellow"/>
        </w:rPr>
        <w:t>__________________</w:t>
      </w:r>
      <w:r w:rsidRPr="00130A0B">
        <w:t xml:space="preserve">                    </w:t>
      </w:r>
      <w:r w:rsidRPr="00130A0B">
        <w:rPr>
          <w:b/>
        </w:rPr>
        <w:t>2019-2020  учебный год</w:t>
      </w:r>
    </w:p>
    <w:p w:rsidR="00A50C94" w:rsidRPr="000A5A74" w:rsidRDefault="00A50C94" w:rsidP="00A50C94">
      <w:pPr>
        <w:jc w:val="center"/>
      </w:pPr>
      <w:proofErr w:type="gramStart"/>
      <w:r>
        <w:rPr>
          <w:b/>
          <w:lang w:val="en-US"/>
        </w:rPr>
        <w:t xml:space="preserve">IV  </w:t>
      </w:r>
      <w:r>
        <w:rPr>
          <w:b/>
        </w:rPr>
        <w:t>четверть</w:t>
      </w:r>
      <w:proofErr w:type="gramEnd"/>
    </w:p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417"/>
        <w:gridCol w:w="3828"/>
        <w:gridCol w:w="850"/>
        <w:gridCol w:w="851"/>
        <w:gridCol w:w="2976"/>
        <w:gridCol w:w="3261"/>
      </w:tblGrid>
      <w:tr w:rsidR="00A50C94" w:rsidRPr="00DD2EA4" w:rsidTr="00816AE6">
        <w:trPr>
          <w:trHeight w:val="586"/>
        </w:trPr>
        <w:tc>
          <w:tcPr>
            <w:tcW w:w="8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№ урока</w:t>
            </w:r>
          </w:p>
        </w:tc>
        <w:tc>
          <w:tcPr>
            <w:tcW w:w="12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 xml:space="preserve">Даты по </w:t>
            </w:r>
            <w:proofErr w:type="spellStart"/>
            <w:r w:rsidRPr="00DD2EA4">
              <w:t>осн</w:t>
            </w:r>
            <w:proofErr w:type="gramStart"/>
            <w:r w:rsidRPr="00DD2EA4">
              <w:t>.К</w:t>
            </w:r>
            <w:proofErr w:type="gramEnd"/>
            <w:r w:rsidRPr="00DD2EA4">
              <w:t>ТП</w:t>
            </w:r>
            <w:proofErr w:type="spellEnd"/>
          </w:p>
        </w:tc>
        <w:tc>
          <w:tcPr>
            <w:tcW w:w="1417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Даты проведения</w:t>
            </w:r>
          </w:p>
        </w:tc>
        <w:tc>
          <w:tcPr>
            <w:tcW w:w="3828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Тема</w:t>
            </w:r>
          </w:p>
        </w:tc>
        <w:tc>
          <w:tcPr>
            <w:tcW w:w="1701" w:type="dxa"/>
            <w:gridSpan w:val="2"/>
          </w:tcPr>
          <w:p w:rsidR="00A50C94" w:rsidRPr="00DD2EA4" w:rsidRDefault="00A50C94" w:rsidP="00816AE6">
            <w:pPr>
              <w:jc w:val="center"/>
            </w:pPr>
            <w:r w:rsidRPr="00DD2EA4">
              <w:t>Количество часов</w:t>
            </w:r>
          </w:p>
        </w:tc>
        <w:tc>
          <w:tcPr>
            <w:tcW w:w="2976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Причина корректировки</w:t>
            </w:r>
          </w:p>
        </w:tc>
        <w:tc>
          <w:tcPr>
            <w:tcW w:w="3261" w:type="dxa"/>
            <w:vMerge w:val="restart"/>
          </w:tcPr>
          <w:p w:rsidR="00A50C94" w:rsidRPr="00DD2EA4" w:rsidRDefault="00A50C94" w:rsidP="00816AE6">
            <w:pPr>
              <w:jc w:val="center"/>
            </w:pPr>
            <w:r w:rsidRPr="00DD2EA4">
              <w:t>Способ корректировки</w:t>
            </w:r>
          </w:p>
        </w:tc>
      </w:tr>
      <w:tr w:rsidR="00A50C94" w:rsidRPr="00DD2EA4" w:rsidTr="00816AE6">
        <w:trPr>
          <w:trHeight w:val="598"/>
        </w:trPr>
        <w:tc>
          <w:tcPr>
            <w:tcW w:w="8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  <w:r w:rsidRPr="00DD2EA4">
              <w:t>по плану</w:t>
            </w: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  <w:r w:rsidRPr="00DD2EA4">
              <w:t>дано</w:t>
            </w:r>
          </w:p>
        </w:tc>
        <w:tc>
          <w:tcPr>
            <w:tcW w:w="2976" w:type="dxa"/>
            <w:vMerge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  <w:vMerge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  <w:tr w:rsidR="00A50C94" w:rsidRPr="00DD2EA4" w:rsidTr="00816AE6">
        <w:tc>
          <w:tcPr>
            <w:tcW w:w="817" w:type="dxa"/>
          </w:tcPr>
          <w:p w:rsidR="00A50C94" w:rsidRPr="00DD2EA4" w:rsidRDefault="00A50C94" w:rsidP="00816AE6">
            <w:pPr>
              <w:jc w:val="center"/>
            </w:pPr>
          </w:p>
          <w:p w:rsid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A50C94" w:rsidRDefault="00A50C94" w:rsidP="00816AE6">
            <w:pPr>
              <w:jc w:val="center"/>
              <w:rPr>
                <w:lang w:val="en-US"/>
              </w:rPr>
            </w:pPr>
          </w:p>
          <w:p w:rsidR="00A50C94" w:rsidRPr="00DD2EA4" w:rsidRDefault="00A50C94" w:rsidP="00816AE6">
            <w:pPr>
              <w:jc w:val="center"/>
            </w:pPr>
          </w:p>
        </w:tc>
        <w:tc>
          <w:tcPr>
            <w:tcW w:w="12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1417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828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0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851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2976" w:type="dxa"/>
          </w:tcPr>
          <w:p w:rsidR="00A50C94" w:rsidRPr="00DD2EA4" w:rsidRDefault="00A50C94" w:rsidP="00816AE6">
            <w:pPr>
              <w:jc w:val="center"/>
            </w:pPr>
          </w:p>
        </w:tc>
        <w:tc>
          <w:tcPr>
            <w:tcW w:w="3261" w:type="dxa"/>
          </w:tcPr>
          <w:p w:rsidR="00A50C94" w:rsidRPr="00DD2EA4" w:rsidRDefault="00A50C94" w:rsidP="00816AE6">
            <w:pPr>
              <w:jc w:val="center"/>
            </w:pPr>
          </w:p>
        </w:tc>
      </w:tr>
    </w:tbl>
    <w:p w:rsidR="00A50C94" w:rsidRPr="00DD2EA4" w:rsidRDefault="00A50C94" w:rsidP="00A50C94"/>
    <w:p w:rsidR="00A50C94" w:rsidRPr="00DD2EA4" w:rsidRDefault="00A50C94" w:rsidP="00A50C94">
      <w:r>
        <w:t>"____" ___________ 20</w:t>
      </w:r>
      <w:r w:rsidRPr="00A50C94">
        <w:t>20</w:t>
      </w:r>
      <w:r>
        <w:t xml:space="preserve"> г</w:t>
      </w:r>
    </w:p>
    <w:p w:rsidR="00A50C94" w:rsidRPr="00DD2EA4" w:rsidRDefault="00A50C94" w:rsidP="00A50C94"/>
    <w:p w:rsidR="0043527B" w:rsidRDefault="0043527B" w:rsidP="0043527B">
      <w:r w:rsidRPr="00DD2EA4">
        <w:t>Учитель   _________</w:t>
      </w:r>
      <w:r>
        <w:t>___ /</w:t>
      </w:r>
      <w:r w:rsidRPr="00C34B14">
        <w:rPr>
          <w:highlight w:val="yellow"/>
        </w:rPr>
        <w:t>_________________________</w:t>
      </w:r>
      <w:r w:rsidRPr="00130A0B">
        <w:t xml:space="preserve"> </w:t>
      </w:r>
    </w:p>
    <w:p w:rsidR="0043527B" w:rsidRPr="00DD2EA4" w:rsidRDefault="0043527B" w:rsidP="0043527B"/>
    <w:p w:rsidR="0043527B" w:rsidRPr="00DD2EA4" w:rsidRDefault="0043527B" w:rsidP="0043527B">
      <w:r w:rsidRPr="00DD2EA4">
        <w:t>"СОГЛАСОВАНО"</w:t>
      </w:r>
    </w:p>
    <w:p w:rsidR="0043527B" w:rsidRPr="00DD2EA4" w:rsidRDefault="0043527B" w:rsidP="0043527B">
      <w:r w:rsidRPr="00DD2EA4">
        <w:t>Заместитель директора по УВР  ГБОУ школы №</w:t>
      </w:r>
      <w:r>
        <w:t xml:space="preserve"> </w:t>
      </w:r>
      <w:r w:rsidRPr="0043527B">
        <w:rPr>
          <w:highlight w:val="yellow"/>
        </w:rPr>
        <w:t>_____</w:t>
      </w:r>
      <w:r w:rsidRPr="00DD2EA4">
        <w:t xml:space="preserve">   _____________/</w:t>
      </w:r>
      <w:r w:rsidRPr="0043527B">
        <w:rPr>
          <w:highlight w:val="yellow"/>
        </w:rPr>
        <w:t>______________________</w:t>
      </w:r>
    </w:p>
    <w:p w:rsidR="00A50C94" w:rsidRDefault="00A50C94" w:rsidP="00A50C94"/>
    <w:p w:rsidR="00AE3B61" w:rsidRPr="00A50C94" w:rsidRDefault="00A50C94" w:rsidP="00A50C94">
      <w:pPr>
        <w:rPr>
          <w:lang w:val="en-US"/>
        </w:rPr>
      </w:pPr>
      <w:r>
        <w:t>"_____ " ____________ 20</w:t>
      </w:r>
      <w:r>
        <w:rPr>
          <w:lang w:val="en-US"/>
        </w:rPr>
        <w:t xml:space="preserve">20 </w:t>
      </w:r>
      <w:r>
        <w:t xml:space="preserve"> г</w:t>
      </w:r>
      <w:r w:rsidRPr="00DD2EA4">
        <w:tab/>
      </w:r>
      <w:r w:rsidRPr="00DD2EA4">
        <w:tab/>
      </w:r>
      <w:r w:rsidRPr="00DD2EA4">
        <w:tab/>
      </w:r>
    </w:p>
    <w:sectPr w:rsidR="00AE3B61" w:rsidRPr="00A50C94" w:rsidSect="00E44345">
      <w:pgSz w:w="16838" w:h="11906" w:orient="landscape"/>
      <w:pgMar w:top="1077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34A9" w:rsidRDefault="00A434A9">
      <w:r>
        <w:separator/>
      </w:r>
    </w:p>
  </w:endnote>
  <w:endnote w:type="continuationSeparator" w:id="0">
    <w:p w:rsidR="00A434A9" w:rsidRDefault="00A43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DC" w:rsidRDefault="00C1545C" w:rsidP="00181E25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 w:rsidR="00C502DC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C502DC" w:rsidRDefault="00C502DC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2DC" w:rsidRPr="00793215" w:rsidRDefault="00C502DC">
    <w:pPr>
      <w:pStyle w:val="a9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34A9" w:rsidRDefault="00A434A9">
      <w:r>
        <w:separator/>
      </w:r>
    </w:p>
  </w:footnote>
  <w:footnote w:type="continuationSeparator" w:id="0">
    <w:p w:rsidR="00A434A9" w:rsidRDefault="00A434A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6740A004"/>
    <w:lvl w:ilvl="0">
      <w:numFmt w:val="bullet"/>
      <w:lvlText w:val="*"/>
      <w:lvlJc w:val="left"/>
    </w:lvl>
  </w:abstractNum>
  <w:abstractNum w:abstractNumId="1">
    <w:nsid w:val="02582032"/>
    <w:multiLevelType w:val="hybridMultilevel"/>
    <w:tmpl w:val="86CA8B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B1DE9"/>
    <w:multiLevelType w:val="hybridMultilevel"/>
    <w:tmpl w:val="4DA4F48C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994B32"/>
    <w:multiLevelType w:val="multilevel"/>
    <w:tmpl w:val="E4148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7864B60"/>
    <w:multiLevelType w:val="hybridMultilevel"/>
    <w:tmpl w:val="956CE7D8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C333D1F"/>
    <w:multiLevelType w:val="hybridMultilevel"/>
    <w:tmpl w:val="107A86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22478F"/>
    <w:multiLevelType w:val="hybridMultilevel"/>
    <w:tmpl w:val="783E49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DB753E"/>
    <w:multiLevelType w:val="multilevel"/>
    <w:tmpl w:val="24FC3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1FDA24AD"/>
    <w:multiLevelType w:val="hybridMultilevel"/>
    <w:tmpl w:val="45B209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w w:val="1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66364ED"/>
    <w:multiLevelType w:val="hybridMultilevel"/>
    <w:tmpl w:val="0BDEB13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6C35313"/>
    <w:multiLevelType w:val="multilevel"/>
    <w:tmpl w:val="9A0C5C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7D973D8"/>
    <w:multiLevelType w:val="multilevel"/>
    <w:tmpl w:val="F0A0D8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C4468EA"/>
    <w:multiLevelType w:val="hybridMultilevel"/>
    <w:tmpl w:val="58842E7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FDD69A3"/>
    <w:multiLevelType w:val="multilevel"/>
    <w:tmpl w:val="E5ACA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372F46AC"/>
    <w:multiLevelType w:val="hybridMultilevel"/>
    <w:tmpl w:val="B9CC7D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C3F01DF"/>
    <w:multiLevelType w:val="hybridMultilevel"/>
    <w:tmpl w:val="D380587C"/>
    <w:lvl w:ilvl="0" w:tplc="04190001">
      <w:start w:val="1"/>
      <w:numFmt w:val="bullet"/>
      <w:lvlText w:val=""/>
      <w:lvlJc w:val="left"/>
      <w:pPr>
        <w:tabs>
          <w:tab w:val="num" w:pos="1020"/>
        </w:tabs>
        <w:ind w:left="10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16">
    <w:nsid w:val="3F124E74"/>
    <w:multiLevelType w:val="hybridMultilevel"/>
    <w:tmpl w:val="A1E689E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02802AF"/>
    <w:multiLevelType w:val="multilevel"/>
    <w:tmpl w:val="A6349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42B43028"/>
    <w:multiLevelType w:val="hybridMultilevel"/>
    <w:tmpl w:val="415A9D2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9">
    <w:nsid w:val="44192F9C"/>
    <w:multiLevelType w:val="hybridMultilevel"/>
    <w:tmpl w:val="604E2C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44897E72"/>
    <w:multiLevelType w:val="multilevel"/>
    <w:tmpl w:val="70D4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5D12FD7"/>
    <w:multiLevelType w:val="hybridMultilevel"/>
    <w:tmpl w:val="D63C3C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7553E8F"/>
    <w:multiLevelType w:val="hybridMultilevel"/>
    <w:tmpl w:val="5AC6BCC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6D2FA5"/>
    <w:multiLevelType w:val="hybridMultilevel"/>
    <w:tmpl w:val="EE5E2B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>
    <w:nsid w:val="4C4E7F4E"/>
    <w:multiLevelType w:val="multilevel"/>
    <w:tmpl w:val="36803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3286C07"/>
    <w:multiLevelType w:val="multilevel"/>
    <w:tmpl w:val="335E2C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32B5CD4"/>
    <w:multiLevelType w:val="hybridMultilevel"/>
    <w:tmpl w:val="F68AB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46A244E"/>
    <w:multiLevelType w:val="hybridMultilevel"/>
    <w:tmpl w:val="D4B6F39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54A305E"/>
    <w:multiLevelType w:val="hybridMultilevel"/>
    <w:tmpl w:val="7AFCA3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3F4E8E"/>
    <w:multiLevelType w:val="hybridMultilevel"/>
    <w:tmpl w:val="9C38B56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23459B"/>
    <w:multiLevelType w:val="hybridMultilevel"/>
    <w:tmpl w:val="17A8F1D8"/>
    <w:lvl w:ilvl="0" w:tplc="E7AA19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D53754C"/>
    <w:multiLevelType w:val="hybridMultilevel"/>
    <w:tmpl w:val="C4E6320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DC77630"/>
    <w:multiLevelType w:val="hybridMultilevel"/>
    <w:tmpl w:val="CBFE4ED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603D5560"/>
    <w:multiLevelType w:val="multilevel"/>
    <w:tmpl w:val="C8A85266"/>
    <w:lvl w:ilvl="0">
      <w:start w:val="1"/>
      <w:numFmt w:val="decimal"/>
      <w:lvlText w:val="%1."/>
      <w:lvlJc w:val="left"/>
      <w:pPr>
        <w:ind w:left="48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3F86831"/>
    <w:multiLevelType w:val="hybridMultilevel"/>
    <w:tmpl w:val="E064E9DA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5">
    <w:nsid w:val="6551254A"/>
    <w:multiLevelType w:val="multilevel"/>
    <w:tmpl w:val="5EBA7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69B50CA8"/>
    <w:multiLevelType w:val="hybridMultilevel"/>
    <w:tmpl w:val="75F4B75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37">
    <w:nsid w:val="76905573"/>
    <w:multiLevelType w:val="hybridMultilevel"/>
    <w:tmpl w:val="9D8C86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7043598"/>
    <w:multiLevelType w:val="multilevel"/>
    <w:tmpl w:val="DD36FA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9">
    <w:nsid w:val="7DBF646D"/>
    <w:multiLevelType w:val="hybridMultilevel"/>
    <w:tmpl w:val="3EC09DA6"/>
    <w:lvl w:ilvl="0" w:tplc="909E87DE">
      <w:start w:val="1"/>
      <w:numFmt w:val="decimal"/>
      <w:lvlText w:val="%1."/>
      <w:lvlJc w:val="left"/>
      <w:pPr>
        <w:ind w:left="48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9"/>
  </w:num>
  <w:num w:numId="2">
    <w:abstractNumId w:val="3"/>
  </w:num>
  <w:num w:numId="3">
    <w:abstractNumId w:val="22"/>
  </w:num>
  <w:num w:numId="4">
    <w:abstractNumId w:val="2"/>
  </w:num>
  <w:num w:numId="5">
    <w:abstractNumId w:val="15"/>
  </w:num>
  <w:num w:numId="6">
    <w:abstractNumId w:val="1"/>
  </w:num>
  <w:num w:numId="7">
    <w:abstractNumId w:val="21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0">
    <w:abstractNumId w:val="17"/>
  </w:num>
  <w:num w:numId="11">
    <w:abstractNumId w:val="23"/>
  </w:num>
  <w:num w:numId="12">
    <w:abstractNumId w:val="13"/>
  </w:num>
  <w:num w:numId="13">
    <w:abstractNumId w:val="12"/>
  </w:num>
  <w:num w:numId="14">
    <w:abstractNumId w:val="16"/>
  </w:num>
  <w:num w:numId="15">
    <w:abstractNumId w:val="29"/>
  </w:num>
  <w:num w:numId="16">
    <w:abstractNumId w:val="4"/>
  </w:num>
  <w:num w:numId="17">
    <w:abstractNumId w:val="33"/>
  </w:num>
  <w:num w:numId="18">
    <w:abstractNumId w:val="9"/>
  </w:num>
  <w:num w:numId="19">
    <w:abstractNumId w:val="8"/>
  </w:num>
  <w:num w:numId="20">
    <w:abstractNumId w:val="32"/>
  </w:num>
  <w:num w:numId="21">
    <w:abstractNumId w:val="27"/>
  </w:num>
  <w:num w:numId="22">
    <w:abstractNumId w:val="31"/>
  </w:num>
  <w:num w:numId="23">
    <w:abstractNumId w:val="19"/>
  </w:num>
  <w:num w:numId="24">
    <w:abstractNumId w:val="24"/>
  </w:num>
  <w:num w:numId="25">
    <w:abstractNumId w:val="11"/>
  </w:num>
  <w:num w:numId="26">
    <w:abstractNumId w:val="26"/>
  </w:num>
  <w:num w:numId="27">
    <w:abstractNumId w:val="28"/>
  </w:num>
  <w:num w:numId="28">
    <w:abstractNumId w:val="5"/>
  </w:num>
  <w:num w:numId="29">
    <w:abstractNumId w:val="38"/>
  </w:num>
  <w:num w:numId="30">
    <w:abstractNumId w:val="37"/>
  </w:num>
  <w:num w:numId="31">
    <w:abstractNumId w:val="35"/>
  </w:num>
  <w:num w:numId="32">
    <w:abstractNumId w:val="20"/>
  </w:num>
  <w:num w:numId="33">
    <w:abstractNumId w:val="10"/>
  </w:num>
  <w:num w:numId="34">
    <w:abstractNumId w:val="7"/>
  </w:num>
  <w:num w:numId="35">
    <w:abstractNumId w:val="25"/>
  </w:num>
  <w:num w:numId="36">
    <w:abstractNumId w:val="30"/>
  </w:num>
  <w:num w:numId="37">
    <w:abstractNumId w:val="18"/>
  </w:num>
  <w:num w:numId="38">
    <w:abstractNumId w:val="36"/>
  </w:num>
  <w:num w:numId="39">
    <w:abstractNumId w:val="34"/>
  </w:num>
  <w:num w:numId="40">
    <w:abstractNumId w:val="0"/>
    <w:lvlOverride w:ilvl="0">
      <w:lvl w:ilvl="0">
        <w:numFmt w:val="bullet"/>
        <w:lvlText w:val="•"/>
        <w:legacy w:legacy="1" w:legacySpace="0" w:legacyIndent="278"/>
        <w:lvlJc w:val="left"/>
        <w:pPr>
          <w:ind w:left="0" w:firstLine="0"/>
        </w:pPr>
        <w:rPr>
          <w:rFonts w:ascii="Calibri" w:hAnsi="Calibri" w:cs="Times New Roman" w:hint="default"/>
        </w:rPr>
      </w:lvl>
    </w:lvlOverride>
  </w:num>
  <w:num w:numId="41">
    <w:abstractNumId w:val="6"/>
  </w:num>
  <w:num w:numId="42">
    <w:abstractNumId w:val="1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461A"/>
    <w:rsid w:val="00001616"/>
    <w:rsid w:val="00004CD6"/>
    <w:rsid w:val="00005D13"/>
    <w:rsid w:val="0002462D"/>
    <w:rsid w:val="000307DC"/>
    <w:rsid w:val="000318B6"/>
    <w:rsid w:val="000325BF"/>
    <w:rsid w:val="00042D44"/>
    <w:rsid w:val="00043971"/>
    <w:rsid w:val="00045C91"/>
    <w:rsid w:val="00054B0D"/>
    <w:rsid w:val="000570D6"/>
    <w:rsid w:val="000649A6"/>
    <w:rsid w:val="000760EA"/>
    <w:rsid w:val="00086FBB"/>
    <w:rsid w:val="000870DA"/>
    <w:rsid w:val="00097E9B"/>
    <w:rsid w:val="000A22D2"/>
    <w:rsid w:val="000A46CB"/>
    <w:rsid w:val="000A5A74"/>
    <w:rsid w:val="000A6A65"/>
    <w:rsid w:val="000B18AF"/>
    <w:rsid w:val="000B254B"/>
    <w:rsid w:val="000B3126"/>
    <w:rsid w:val="000B35BF"/>
    <w:rsid w:val="000B3D9F"/>
    <w:rsid w:val="000C2E66"/>
    <w:rsid w:val="000D1B77"/>
    <w:rsid w:val="000D28DA"/>
    <w:rsid w:val="000D428E"/>
    <w:rsid w:val="000D4554"/>
    <w:rsid w:val="000D6AB1"/>
    <w:rsid w:val="000E1FA0"/>
    <w:rsid w:val="000E1FF6"/>
    <w:rsid w:val="000E2312"/>
    <w:rsid w:val="000F0AAC"/>
    <w:rsid w:val="000F1740"/>
    <w:rsid w:val="000F5AFC"/>
    <w:rsid w:val="000F5BDB"/>
    <w:rsid w:val="00102B29"/>
    <w:rsid w:val="00113358"/>
    <w:rsid w:val="0011789A"/>
    <w:rsid w:val="001207DE"/>
    <w:rsid w:val="00123353"/>
    <w:rsid w:val="00123CA6"/>
    <w:rsid w:val="00124932"/>
    <w:rsid w:val="00130A0B"/>
    <w:rsid w:val="001311E1"/>
    <w:rsid w:val="001378A9"/>
    <w:rsid w:val="001435A4"/>
    <w:rsid w:val="0015023A"/>
    <w:rsid w:val="0015076A"/>
    <w:rsid w:val="001532D1"/>
    <w:rsid w:val="00164EB6"/>
    <w:rsid w:val="00173CF2"/>
    <w:rsid w:val="00174054"/>
    <w:rsid w:val="00177006"/>
    <w:rsid w:val="00181E25"/>
    <w:rsid w:val="00182BF0"/>
    <w:rsid w:val="001910C5"/>
    <w:rsid w:val="0019136D"/>
    <w:rsid w:val="001977E9"/>
    <w:rsid w:val="001A4D10"/>
    <w:rsid w:val="001C7473"/>
    <w:rsid w:val="001D1B2A"/>
    <w:rsid w:val="001D4628"/>
    <w:rsid w:val="001D7751"/>
    <w:rsid w:val="001D79E0"/>
    <w:rsid w:val="001D7E83"/>
    <w:rsid w:val="001F3D0B"/>
    <w:rsid w:val="00203C65"/>
    <w:rsid w:val="00210FB3"/>
    <w:rsid w:val="00215A3A"/>
    <w:rsid w:val="00215BDF"/>
    <w:rsid w:val="002218CC"/>
    <w:rsid w:val="0022218A"/>
    <w:rsid w:val="00224557"/>
    <w:rsid w:val="00226CCD"/>
    <w:rsid w:val="002278B2"/>
    <w:rsid w:val="00233E3D"/>
    <w:rsid w:val="002519E2"/>
    <w:rsid w:val="00253EC4"/>
    <w:rsid w:val="00255D7C"/>
    <w:rsid w:val="00261207"/>
    <w:rsid w:val="00273CE0"/>
    <w:rsid w:val="002832A1"/>
    <w:rsid w:val="002871F4"/>
    <w:rsid w:val="002B300C"/>
    <w:rsid w:val="002B50CA"/>
    <w:rsid w:val="002B79D6"/>
    <w:rsid w:val="002C1F16"/>
    <w:rsid w:val="002C5C9E"/>
    <w:rsid w:val="002D3B36"/>
    <w:rsid w:val="002E7D3F"/>
    <w:rsid w:val="002F22D6"/>
    <w:rsid w:val="002F5F06"/>
    <w:rsid w:val="003078D9"/>
    <w:rsid w:val="00326404"/>
    <w:rsid w:val="0033340F"/>
    <w:rsid w:val="0033601F"/>
    <w:rsid w:val="00342661"/>
    <w:rsid w:val="00342966"/>
    <w:rsid w:val="0035007D"/>
    <w:rsid w:val="00351EDB"/>
    <w:rsid w:val="00357959"/>
    <w:rsid w:val="00364E1E"/>
    <w:rsid w:val="003703B1"/>
    <w:rsid w:val="00376251"/>
    <w:rsid w:val="00380261"/>
    <w:rsid w:val="003809B4"/>
    <w:rsid w:val="00386E8F"/>
    <w:rsid w:val="0038700D"/>
    <w:rsid w:val="00392C15"/>
    <w:rsid w:val="003A7A28"/>
    <w:rsid w:val="003C052B"/>
    <w:rsid w:val="003C1B0C"/>
    <w:rsid w:val="003C33B8"/>
    <w:rsid w:val="003E0291"/>
    <w:rsid w:val="003E31DC"/>
    <w:rsid w:val="0040350A"/>
    <w:rsid w:val="00404EEA"/>
    <w:rsid w:val="00410AE7"/>
    <w:rsid w:val="004159D4"/>
    <w:rsid w:val="00422BE7"/>
    <w:rsid w:val="0043061F"/>
    <w:rsid w:val="00434821"/>
    <w:rsid w:val="0043527B"/>
    <w:rsid w:val="004363BE"/>
    <w:rsid w:val="004435E4"/>
    <w:rsid w:val="00443F2A"/>
    <w:rsid w:val="00447058"/>
    <w:rsid w:val="004501F5"/>
    <w:rsid w:val="00461DFE"/>
    <w:rsid w:val="00473780"/>
    <w:rsid w:val="00474A55"/>
    <w:rsid w:val="004A5556"/>
    <w:rsid w:val="004A6359"/>
    <w:rsid w:val="004A7B61"/>
    <w:rsid w:val="004B61A3"/>
    <w:rsid w:val="004C3453"/>
    <w:rsid w:val="004D6232"/>
    <w:rsid w:val="004F244C"/>
    <w:rsid w:val="00505E61"/>
    <w:rsid w:val="00506D7C"/>
    <w:rsid w:val="005118FA"/>
    <w:rsid w:val="00530051"/>
    <w:rsid w:val="00534F99"/>
    <w:rsid w:val="0055467F"/>
    <w:rsid w:val="00554D6E"/>
    <w:rsid w:val="00556733"/>
    <w:rsid w:val="00565CE3"/>
    <w:rsid w:val="00571A82"/>
    <w:rsid w:val="00580A0E"/>
    <w:rsid w:val="005851B6"/>
    <w:rsid w:val="005867C8"/>
    <w:rsid w:val="0059270E"/>
    <w:rsid w:val="005A1D0A"/>
    <w:rsid w:val="005A4BD1"/>
    <w:rsid w:val="005C0327"/>
    <w:rsid w:val="005C16E7"/>
    <w:rsid w:val="005C2EBB"/>
    <w:rsid w:val="005E6BF9"/>
    <w:rsid w:val="005F213A"/>
    <w:rsid w:val="005F3262"/>
    <w:rsid w:val="005F3707"/>
    <w:rsid w:val="005F6D1E"/>
    <w:rsid w:val="005F7A5F"/>
    <w:rsid w:val="006008E5"/>
    <w:rsid w:val="00605083"/>
    <w:rsid w:val="00606549"/>
    <w:rsid w:val="00615635"/>
    <w:rsid w:val="00621C79"/>
    <w:rsid w:val="00622DA6"/>
    <w:rsid w:val="006263A3"/>
    <w:rsid w:val="00631705"/>
    <w:rsid w:val="00635949"/>
    <w:rsid w:val="00636A58"/>
    <w:rsid w:val="00637151"/>
    <w:rsid w:val="0063789B"/>
    <w:rsid w:val="00643707"/>
    <w:rsid w:val="00647575"/>
    <w:rsid w:val="00651E31"/>
    <w:rsid w:val="006525AD"/>
    <w:rsid w:val="00665DEC"/>
    <w:rsid w:val="0067758E"/>
    <w:rsid w:val="0068052B"/>
    <w:rsid w:val="00683B2D"/>
    <w:rsid w:val="00684780"/>
    <w:rsid w:val="00686999"/>
    <w:rsid w:val="0068717B"/>
    <w:rsid w:val="006914AB"/>
    <w:rsid w:val="006A339E"/>
    <w:rsid w:val="006A530E"/>
    <w:rsid w:val="006A5C5A"/>
    <w:rsid w:val="006C579B"/>
    <w:rsid w:val="006D4709"/>
    <w:rsid w:val="006E7AF2"/>
    <w:rsid w:val="006F4E7F"/>
    <w:rsid w:val="006F6D8C"/>
    <w:rsid w:val="006F73D4"/>
    <w:rsid w:val="00702F5B"/>
    <w:rsid w:val="00705829"/>
    <w:rsid w:val="00711031"/>
    <w:rsid w:val="007111D2"/>
    <w:rsid w:val="007126A4"/>
    <w:rsid w:val="00713B28"/>
    <w:rsid w:val="00727637"/>
    <w:rsid w:val="00741431"/>
    <w:rsid w:val="00746252"/>
    <w:rsid w:val="007477B1"/>
    <w:rsid w:val="00761C42"/>
    <w:rsid w:val="00761C79"/>
    <w:rsid w:val="00767818"/>
    <w:rsid w:val="00773A09"/>
    <w:rsid w:val="00774683"/>
    <w:rsid w:val="00777BFB"/>
    <w:rsid w:val="00793215"/>
    <w:rsid w:val="00795302"/>
    <w:rsid w:val="007A7A61"/>
    <w:rsid w:val="007B46E7"/>
    <w:rsid w:val="007B7F59"/>
    <w:rsid w:val="007C2C3E"/>
    <w:rsid w:val="007C67FD"/>
    <w:rsid w:val="007D0C2A"/>
    <w:rsid w:val="007D1064"/>
    <w:rsid w:val="007D542C"/>
    <w:rsid w:val="007D67FC"/>
    <w:rsid w:val="007E2575"/>
    <w:rsid w:val="007E461A"/>
    <w:rsid w:val="007E6093"/>
    <w:rsid w:val="007F5077"/>
    <w:rsid w:val="008000B6"/>
    <w:rsid w:val="00802216"/>
    <w:rsid w:val="00812872"/>
    <w:rsid w:val="00816AE6"/>
    <w:rsid w:val="00840D27"/>
    <w:rsid w:val="0084543A"/>
    <w:rsid w:val="00872DDA"/>
    <w:rsid w:val="00875782"/>
    <w:rsid w:val="0088118B"/>
    <w:rsid w:val="00892D13"/>
    <w:rsid w:val="008A1C06"/>
    <w:rsid w:val="008A5269"/>
    <w:rsid w:val="008B05A0"/>
    <w:rsid w:val="008C462E"/>
    <w:rsid w:val="008C70EB"/>
    <w:rsid w:val="008C7C59"/>
    <w:rsid w:val="008D0D56"/>
    <w:rsid w:val="008D0EEB"/>
    <w:rsid w:val="008D2BC4"/>
    <w:rsid w:val="008E3500"/>
    <w:rsid w:val="008E5B64"/>
    <w:rsid w:val="008E5EA5"/>
    <w:rsid w:val="008E5FB1"/>
    <w:rsid w:val="008E770A"/>
    <w:rsid w:val="008F05CE"/>
    <w:rsid w:val="008F7F3B"/>
    <w:rsid w:val="009011A0"/>
    <w:rsid w:val="009044ED"/>
    <w:rsid w:val="0090491B"/>
    <w:rsid w:val="009074D5"/>
    <w:rsid w:val="00910860"/>
    <w:rsid w:val="00913F73"/>
    <w:rsid w:val="00914127"/>
    <w:rsid w:val="00917F54"/>
    <w:rsid w:val="00923619"/>
    <w:rsid w:val="009255F2"/>
    <w:rsid w:val="009319C6"/>
    <w:rsid w:val="00943C4B"/>
    <w:rsid w:val="00947653"/>
    <w:rsid w:val="00976851"/>
    <w:rsid w:val="00977C96"/>
    <w:rsid w:val="009812EA"/>
    <w:rsid w:val="0099015F"/>
    <w:rsid w:val="00993BAA"/>
    <w:rsid w:val="0099510B"/>
    <w:rsid w:val="009A2A97"/>
    <w:rsid w:val="009A2FDD"/>
    <w:rsid w:val="009B3F77"/>
    <w:rsid w:val="009B7F80"/>
    <w:rsid w:val="009C1965"/>
    <w:rsid w:val="009C1F99"/>
    <w:rsid w:val="009D2F12"/>
    <w:rsid w:val="009D62BF"/>
    <w:rsid w:val="009E16F2"/>
    <w:rsid w:val="009E51AD"/>
    <w:rsid w:val="009E56D1"/>
    <w:rsid w:val="009F08C3"/>
    <w:rsid w:val="009F2F4A"/>
    <w:rsid w:val="009F4A42"/>
    <w:rsid w:val="00A00575"/>
    <w:rsid w:val="00A0209D"/>
    <w:rsid w:val="00A0374A"/>
    <w:rsid w:val="00A256A3"/>
    <w:rsid w:val="00A31453"/>
    <w:rsid w:val="00A31665"/>
    <w:rsid w:val="00A428FB"/>
    <w:rsid w:val="00A434A9"/>
    <w:rsid w:val="00A43567"/>
    <w:rsid w:val="00A458A2"/>
    <w:rsid w:val="00A50655"/>
    <w:rsid w:val="00A50C94"/>
    <w:rsid w:val="00A52C8E"/>
    <w:rsid w:val="00A56F21"/>
    <w:rsid w:val="00A57FB1"/>
    <w:rsid w:val="00A66D16"/>
    <w:rsid w:val="00A67C78"/>
    <w:rsid w:val="00A7174E"/>
    <w:rsid w:val="00A71BC5"/>
    <w:rsid w:val="00A74CD8"/>
    <w:rsid w:val="00A8103B"/>
    <w:rsid w:val="00A84E7E"/>
    <w:rsid w:val="00A85F7F"/>
    <w:rsid w:val="00A87347"/>
    <w:rsid w:val="00A95954"/>
    <w:rsid w:val="00A97917"/>
    <w:rsid w:val="00AA2E9D"/>
    <w:rsid w:val="00AA7A07"/>
    <w:rsid w:val="00AB4DF4"/>
    <w:rsid w:val="00AC33AE"/>
    <w:rsid w:val="00AC3449"/>
    <w:rsid w:val="00AD2A02"/>
    <w:rsid w:val="00AD2B9F"/>
    <w:rsid w:val="00AD6936"/>
    <w:rsid w:val="00AE3B61"/>
    <w:rsid w:val="00AE3C94"/>
    <w:rsid w:val="00AF6841"/>
    <w:rsid w:val="00B0046F"/>
    <w:rsid w:val="00B00B71"/>
    <w:rsid w:val="00B0727C"/>
    <w:rsid w:val="00B11367"/>
    <w:rsid w:val="00B11588"/>
    <w:rsid w:val="00B15DBB"/>
    <w:rsid w:val="00B16CF7"/>
    <w:rsid w:val="00B1746C"/>
    <w:rsid w:val="00B22DD0"/>
    <w:rsid w:val="00B269BA"/>
    <w:rsid w:val="00B35FBE"/>
    <w:rsid w:val="00B36456"/>
    <w:rsid w:val="00B4323F"/>
    <w:rsid w:val="00B472DB"/>
    <w:rsid w:val="00B544C0"/>
    <w:rsid w:val="00B55C02"/>
    <w:rsid w:val="00B62F4F"/>
    <w:rsid w:val="00B704A5"/>
    <w:rsid w:val="00B70B22"/>
    <w:rsid w:val="00B71696"/>
    <w:rsid w:val="00B815F4"/>
    <w:rsid w:val="00B822DF"/>
    <w:rsid w:val="00B83091"/>
    <w:rsid w:val="00B83365"/>
    <w:rsid w:val="00B83589"/>
    <w:rsid w:val="00B85C12"/>
    <w:rsid w:val="00B946BF"/>
    <w:rsid w:val="00B94C28"/>
    <w:rsid w:val="00BA0484"/>
    <w:rsid w:val="00BA19CC"/>
    <w:rsid w:val="00BB0516"/>
    <w:rsid w:val="00BB759A"/>
    <w:rsid w:val="00BC3A4B"/>
    <w:rsid w:val="00BD3BFA"/>
    <w:rsid w:val="00BE493C"/>
    <w:rsid w:val="00C11ACF"/>
    <w:rsid w:val="00C152BA"/>
    <w:rsid w:val="00C1545C"/>
    <w:rsid w:val="00C15DC4"/>
    <w:rsid w:val="00C20E91"/>
    <w:rsid w:val="00C239B2"/>
    <w:rsid w:val="00C248CE"/>
    <w:rsid w:val="00C26690"/>
    <w:rsid w:val="00C34B14"/>
    <w:rsid w:val="00C42091"/>
    <w:rsid w:val="00C43937"/>
    <w:rsid w:val="00C450AB"/>
    <w:rsid w:val="00C4547D"/>
    <w:rsid w:val="00C462B4"/>
    <w:rsid w:val="00C46317"/>
    <w:rsid w:val="00C478CC"/>
    <w:rsid w:val="00C502DC"/>
    <w:rsid w:val="00C56A73"/>
    <w:rsid w:val="00C61668"/>
    <w:rsid w:val="00C62078"/>
    <w:rsid w:val="00C63F22"/>
    <w:rsid w:val="00C645D6"/>
    <w:rsid w:val="00C75E80"/>
    <w:rsid w:val="00C81856"/>
    <w:rsid w:val="00C95BA0"/>
    <w:rsid w:val="00C9654E"/>
    <w:rsid w:val="00CA1C95"/>
    <w:rsid w:val="00CA4311"/>
    <w:rsid w:val="00CA7A71"/>
    <w:rsid w:val="00CB3E9A"/>
    <w:rsid w:val="00CB580B"/>
    <w:rsid w:val="00CC1815"/>
    <w:rsid w:val="00CD6230"/>
    <w:rsid w:val="00CE4000"/>
    <w:rsid w:val="00CE7CE3"/>
    <w:rsid w:val="00CF3C1A"/>
    <w:rsid w:val="00D02BCF"/>
    <w:rsid w:val="00D10229"/>
    <w:rsid w:val="00D23D7B"/>
    <w:rsid w:val="00D31828"/>
    <w:rsid w:val="00D331FF"/>
    <w:rsid w:val="00D3477D"/>
    <w:rsid w:val="00D442B1"/>
    <w:rsid w:val="00D55E57"/>
    <w:rsid w:val="00D56AC9"/>
    <w:rsid w:val="00D63016"/>
    <w:rsid w:val="00D63C30"/>
    <w:rsid w:val="00D63E57"/>
    <w:rsid w:val="00D75301"/>
    <w:rsid w:val="00D80B9C"/>
    <w:rsid w:val="00D912BE"/>
    <w:rsid w:val="00D91E90"/>
    <w:rsid w:val="00D928D9"/>
    <w:rsid w:val="00D9475F"/>
    <w:rsid w:val="00D95868"/>
    <w:rsid w:val="00D95F99"/>
    <w:rsid w:val="00D95FCF"/>
    <w:rsid w:val="00D97FF9"/>
    <w:rsid w:val="00DA6734"/>
    <w:rsid w:val="00DB2DF1"/>
    <w:rsid w:val="00DB3335"/>
    <w:rsid w:val="00DB4ACD"/>
    <w:rsid w:val="00DD0122"/>
    <w:rsid w:val="00DD387C"/>
    <w:rsid w:val="00DD3AB9"/>
    <w:rsid w:val="00DD4390"/>
    <w:rsid w:val="00DD5F64"/>
    <w:rsid w:val="00DE1E82"/>
    <w:rsid w:val="00DE7A53"/>
    <w:rsid w:val="00E02612"/>
    <w:rsid w:val="00E02CBF"/>
    <w:rsid w:val="00E172AF"/>
    <w:rsid w:val="00E210E8"/>
    <w:rsid w:val="00E35423"/>
    <w:rsid w:val="00E372B8"/>
    <w:rsid w:val="00E44345"/>
    <w:rsid w:val="00E50F6F"/>
    <w:rsid w:val="00E532A3"/>
    <w:rsid w:val="00E53F58"/>
    <w:rsid w:val="00E56596"/>
    <w:rsid w:val="00E63769"/>
    <w:rsid w:val="00E72782"/>
    <w:rsid w:val="00E738C9"/>
    <w:rsid w:val="00E81983"/>
    <w:rsid w:val="00E87960"/>
    <w:rsid w:val="00E92265"/>
    <w:rsid w:val="00E93554"/>
    <w:rsid w:val="00E946A9"/>
    <w:rsid w:val="00EA2EE7"/>
    <w:rsid w:val="00EA5F27"/>
    <w:rsid w:val="00EA7650"/>
    <w:rsid w:val="00EB431A"/>
    <w:rsid w:val="00EC2341"/>
    <w:rsid w:val="00EC51F5"/>
    <w:rsid w:val="00EC6491"/>
    <w:rsid w:val="00EC6F9F"/>
    <w:rsid w:val="00EC76AD"/>
    <w:rsid w:val="00ED7DF9"/>
    <w:rsid w:val="00EF6936"/>
    <w:rsid w:val="00F02051"/>
    <w:rsid w:val="00F05FCA"/>
    <w:rsid w:val="00F07B2F"/>
    <w:rsid w:val="00F1028C"/>
    <w:rsid w:val="00F340A7"/>
    <w:rsid w:val="00F36931"/>
    <w:rsid w:val="00F459E6"/>
    <w:rsid w:val="00F46B6C"/>
    <w:rsid w:val="00F517A2"/>
    <w:rsid w:val="00F51BEA"/>
    <w:rsid w:val="00F52DB9"/>
    <w:rsid w:val="00F65451"/>
    <w:rsid w:val="00F65FCC"/>
    <w:rsid w:val="00F70851"/>
    <w:rsid w:val="00F813FD"/>
    <w:rsid w:val="00F8198F"/>
    <w:rsid w:val="00F83511"/>
    <w:rsid w:val="00FB0AC0"/>
    <w:rsid w:val="00FC3002"/>
    <w:rsid w:val="00FC43E4"/>
    <w:rsid w:val="00FD3CA7"/>
    <w:rsid w:val="00FD6467"/>
    <w:rsid w:val="00FE0E35"/>
    <w:rsid w:val="00FF4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9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B830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6E8F"/>
    <w:pPr>
      <w:spacing w:before="100" w:beforeAutospacing="1" w:after="100" w:afterAutospacing="1"/>
    </w:pPr>
  </w:style>
  <w:style w:type="paragraph" w:customStyle="1" w:styleId="a4">
    <w:name w:val="Стиль"/>
    <w:rsid w:val="00386E8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rsid w:val="00CF3C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1D1B2A"/>
    <w:pPr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1D1B2A"/>
    <w:rPr>
      <w:sz w:val="24"/>
      <w:szCs w:val="24"/>
    </w:rPr>
  </w:style>
  <w:style w:type="paragraph" w:customStyle="1" w:styleId="c14">
    <w:name w:val="c14"/>
    <w:basedOn w:val="a"/>
    <w:rsid w:val="004C3453"/>
    <w:pPr>
      <w:spacing w:before="72" w:after="72"/>
    </w:pPr>
  </w:style>
  <w:style w:type="character" w:customStyle="1" w:styleId="c8">
    <w:name w:val="c8"/>
    <w:basedOn w:val="a0"/>
    <w:rsid w:val="004C3453"/>
  </w:style>
  <w:style w:type="character" w:customStyle="1" w:styleId="c0c32">
    <w:name w:val="c0 c32"/>
    <w:basedOn w:val="a0"/>
    <w:rsid w:val="00B704A5"/>
  </w:style>
  <w:style w:type="paragraph" w:customStyle="1" w:styleId="c8c66">
    <w:name w:val="c8 c66"/>
    <w:basedOn w:val="a"/>
    <w:rsid w:val="00B704A5"/>
    <w:pPr>
      <w:spacing w:before="72" w:after="72"/>
    </w:pPr>
  </w:style>
  <w:style w:type="character" w:customStyle="1" w:styleId="c0">
    <w:name w:val="c0"/>
    <w:basedOn w:val="a0"/>
    <w:rsid w:val="00B704A5"/>
  </w:style>
  <w:style w:type="character" w:styleId="a8">
    <w:name w:val="Strong"/>
    <w:qFormat/>
    <w:rsid w:val="00923619"/>
    <w:rPr>
      <w:b/>
      <w:bCs/>
    </w:rPr>
  </w:style>
  <w:style w:type="paragraph" w:styleId="a9">
    <w:name w:val="footer"/>
    <w:basedOn w:val="a"/>
    <w:link w:val="aa"/>
    <w:uiPriority w:val="99"/>
    <w:rsid w:val="00B544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B544C0"/>
  </w:style>
  <w:style w:type="character" w:styleId="ac">
    <w:name w:val="Hyperlink"/>
    <w:rsid w:val="0040350A"/>
    <w:rPr>
      <w:color w:val="0000FF"/>
      <w:u w:val="single"/>
    </w:rPr>
  </w:style>
  <w:style w:type="paragraph" w:customStyle="1" w:styleId="c6">
    <w:name w:val="c6"/>
    <w:basedOn w:val="a"/>
    <w:rsid w:val="00422BE7"/>
    <w:pPr>
      <w:spacing w:before="100" w:beforeAutospacing="1" w:after="100" w:afterAutospacing="1"/>
    </w:pPr>
  </w:style>
  <w:style w:type="character" w:customStyle="1" w:styleId="c5c14">
    <w:name w:val="c5 c14"/>
    <w:basedOn w:val="a0"/>
    <w:rsid w:val="00422BE7"/>
  </w:style>
  <w:style w:type="character" w:customStyle="1" w:styleId="c13c5">
    <w:name w:val="c13 c5"/>
    <w:basedOn w:val="a0"/>
    <w:rsid w:val="00422BE7"/>
  </w:style>
  <w:style w:type="character" w:customStyle="1" w:styleId="c5c13">
    <w:name w:val="c5 c13"/>
    <w:basedOn w:val="a0"/>
    <w:rsid w:val="00422BE7"/>
  </w:style>
  <w:style w:type="paragraph" w:customStyle="1" w:styleId="c6c35">
    <w:name w:val="c6 c35"/>
    <w:basedOn w:val="a"/>
    <w:rsid w:val="00422BE7"/>
    <w:pPr>
      <w:spacing w:before="100" w:beforeAutospacing="1" w:after="100" w:afterAutospacing="1"/>
    </w:pPr>
  </w:style>
  <w:style w:type="character" w:customStyle="1" w:styleId="c14c5">
    <w:name w:val="c14 c5"/>
    <w:basedOn w:val="a0"/>
    <w:rsid w:val="00422BE7"/>
  </w:style>
  <w:style w:type="paragraph" w:customStyle="1" w:styleId="11">
    <w:name w:val="Абзац списка1"/>
    <w:basedOn w:val="a"/>
    <w:rsid w:val="000B18AF"/>
    <w:pPr>
      <w:ind w:left="720"/>
      <w:contextualSpacing/>
    </w:pPr>
    <w:rPr>
      <w:rFonts w:eastAsia="Calibri"/>
    </w:rPr>
  </w:style>
  <w:style w:type="character" w:customStyle="1" w:styleId="ad">
    <w:name w:val="Основной текст Знак"/>
    <w:link w:val="ae"/>
    <w:locked/>
    <w:rsid w:val="006A5C5A"/>
    <w:rPr>
      <w:sz w:val="24"/>
      <w:szCs w:val="24"/>
      <w:lang w:val="ru-RU" w:eastAsia="ru-RU" w:bidi="ar-SA"/>
    </w:rPr>
  </w:style>
  <w:style w:type="paragraph" w:styleId="ae">
    <w:name w:val="Body Text"/>
    <w:basedOn w:val="a"/>
    <w:link w:val="ad"/>
    <w:rsid w:val="006A5C5A"/>
    <w:pPr>
      <w:spacing w:after="120"/>
    </w:pPr>
  </w:style>
  <w:style w:type="paragraph" w:styleId="30">
    <w:name w:val="Body Text 3"/>
    <w:basedOn w:val="a"/>
    <w:link w:val="31"/>
    <w:rsid w:val="00EC234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EC2341"/>
    <w:rPr>
      <w:sz w:val="16"/>
      <w:szCs w:val="16"/>
    </w:rPr>
  </w:style>
  <w:style w:type="character" w:customStyle="1" w:styleId="c0c19c7">
    <w:name w:val="c0 c19 c7"/>
    <w:basedOn w:val="a0"/>
    <w:rsid w:val="002C1F16"/>
  </w:style>
  <w:style w:type="character" w:customStyle="1" w:styleId="c0c19">
    <w:name w:val="c0 c19"/>
    <w:basedOn w:val="a0"/>
    <w:rsid w:val="002C1F16"/>
  </w:style>
  <w:style w:type="paragraph" w:customStyle="1" w:styleId="c2c5">
    <w:name w:val="c2 c5"/>
    <w:basedOn w:val="a"/>
    <w:rsid w:val="00410AE7"/>
    <w:pPr>
      <w:spacing w:before="100" w:beforeAutospacing="1" w:after="100" w:afterAutospacing="1"/>
    </w:pPr>
  </w:style>
  <w:style w:type="character" w:customStyle="1" w:styleId="c0c19c7c12">
    <w:name w:val="c0 c19 c7 c12"/>
    <w:basedOn w:val="a0"/>
    <w:rsid w:val="00410AE7"/>
  </w:style>
  <w:style w:type="paragraph" w:customStyle="1" w:styleId="c20c2">
    <w:name w:val="c20 c2"/>
    <w:basedOn w:val="a"/>
    <w:rsid w:val="00410AE7"/>
    <w:pPr>
      <w:spacing w:before="100" w:beforeAutospacing="1" w:after="100" w:afterAutospacing="1"/>
    </w:pPr>
  </w:style>
  <w:style w:type="character" w:styleId="af">
    <w:name w:val="FollowedHyperlink"/>
    <w:rsid w:val="00A57FB1"/>
    <w:rPr>
      <w:color w:val="800080"/>
      <w:u w:val="single"/>
    </w:rPr>
  </w:style>
  <w:style w:type="paragraph" w:styleId="af0">
    <w:name w:val="header"/>
    <w:basedOn w:val="a"/>
    <w:rsid w:val="00181E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F5AFC"/>
    <w:rPr>
      <w:sz w:val="24"/>
      <w:szCs w:val="24"/>
    </w:rPr>
  </w:style>
  <w:style w:type="paragraph" w:styleId="af1">
    <w:name w:val="Title"/>
    <w:basedOn w:val="a"/>
    <w:link w:val="af2"/>
    <w:qFormat/>
    <w:rsid w:val="008A5269"/>
    <w:pPr>
      <w:jc w:val="center"/>
    </w:pPr>
    <w:rPr>
      <w:b/>
      <w:bCs/>
      <w:sz w:val="28"/>
      <w:lang w:val="x-none" w:eastAsia="x-none"/>
    </w:rPr>
  </w:style>
  <w:style w:type="character" w:customStyle="1" w:styleId="af2">
    <w:name w:val="Название Знак"/>
    <w:link w:val="af1"/>
    <w:rsid w:val="008A5269"/>
    <w:rPr>
      <w:b/>
      <w:bCs/>
      <w:sz w:val="28"/>
      <w:szCs w:val="24"/>
    </w:rPr>
  </w:style>
  <w:style w:type="paragraph" w:styleId="af3">
    <w:name w:val="List Paragraph"/>
    <w:basedOn w:val="a"/>
    <w:uiPriority w:val="34"/>
    <w:qFormat/>
    <w:rsid w:val="001311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1">
    <w:name w:val="c1"/>
    <w:basedOn w:val="a0"/>
    <w:rsid w:val="001311E1"/>
  </w:style>
  <w:style w:type="paragraph" w:customStyle="1" w:styleId="acenter">
    <w:name w:val="acenter"/>
    <w:basedOn w:val="a"/>
    <w:rsid w:val="001311E1"/>
    <w:pPr>
      <w:spacing w:before="60" w:after="75"/>
      <w:ind w:left="60"/>
      <w:jc w:val="center"/>
    </w:pPr>
    <w:rPr>
      <w:rFonts w:eastAsia="Calibri"/>
    </w:rPr>
  </w:style>
  <w:style w:type="paragraph" w:styleId="af4">
    <w:name w:val="Balloon Text"/>
    <w:basedOn w:val="a"/>
    <w:link w:val="af5"/>
    <w:rsid w:val="009E56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E56D1"/>
    <w:rPr>
      <w:rFonts w:ascii="Tahoma" w:hAnsi="Tahoma" w:cs="Tahoma"/>
      <w:sz w:val="16"/>
      <w:szCs w:val="16"/>
    </w:rPr>
  </w:style>
  <w:style w:type="character" w:styleId="af6">
    <w:name w:val="Emphasis"/>
    <w:uiPriority w:val="20"/>
    <w:qFormat/>
    <w:rsid w:val="00812872"/>
    <w:rPr>
      <w:i/>
      <w:iCs/>
    </w:rPr>
  </w:style>
  <w:style w:type="character" w:customStyle="1" w:styleId="apple-converted-space">
    <w:name w:val="apple-converted-space"/>
    <w:basedOn w:val="a0"/>
    <w:uiPriority w:val="99"/>
    <w:rsid w:val="00E44345"/>
  </w:style>
  <w:style w:type="paragraph" w:customStyle="1" w:styleId="c5">
    <w:name w:val="c5"/>
    <w:basedOn w:val="a"/>
    <w:rsid w:val="00E44345"/>
    <w:pPr>
      <w:spacing w:before="100" w:beforeAutospacing="1" w:after="100" w:afterAutospacing="1"/>
    </w:pPr>
  </w:style>
  <w:style w:type="paragraph" w:customStyle="1" w:styleId="c7">
    <w:name w:val="c7"/>
    <w:basedOn w:val="a"/>
    <w:rsid w:val="007D67FC"/>
    <w:pPr>
      <w:spacing w:before="100" w:beforeAutospacing="1" w:after="100" w:afterAutospacing="1"/>
    </w:pPr>
  </w:style>
  <w:style w:type="character" w:customStyle="1" w:styleId="c4">
    <w:name w:val="c4"/>
    <w:basedOn w:val="a0"/>
    <w:rsid w:val="007D67FC"/>
  </w:style>
  <w:style w:type="character" w:customStyle="1" w:styleId="af7">
    <w:name w:val="Основной текст_"/>
    <w:link w:val="12"/>
    <w:locked/>
    <w:rsid w:val="006F6D8C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7"/>
    <w:rsid w:val="006F6D8C"/>
    <w:pPr>
      <w:shd w:val="clear" w:color="auto" w:fill="FFFFFF"/>
      <w:spacing w:before="300" w:after="480" w:line="240" w:lineRule="exact"/>
      <w:ind w:hanging="340"/>
    </w:pPr>
    <w:rPr>
      <w:sz w:val="22"/>
      <w:szCs w:val="22"/>
      <w:lang w:val="x-none" w:eastAsia="x-none"/>
    </w:rPr>
  </w:style>
  <w:style w:type="paragraph" w:customStyle="1" w:styleId="c16">
    <w:name w:val="c16"/>
    <w:basedOn w:val="a"/>
    <w:rsid w:val="00BB759A"/>
    <w:pPr>
      <w:spacing w:before="100" w:beforeAutospacing="1" w:after="100" w:afterAutospacing="1"/>
    </w:pPr>
  </w:style>
  <w:style w:type="character" w:customStyle="1" w:styleId="c26">
    <w:name w:val="c26"/>
    <w:basedOn w:val="a0"/>
    <w:rsid w:val="00BB759A"/>
  </w:style>
  <w:style w:type="table" w:customStyle="1" w:styleId="4">
    <w:name w:val="Стиль таблицы4"/>
    <w:basedOn w:val="a1"/>
    <w:rsid w:val="005118FA"/>
    <w:rPr>
      <w:b/>
      <w:sz w:val="24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</w:tblBorders>
    </w:tblPr>
    <w:tcPr>
      <w:shd w:val="clear" w:color="auto" w:fill="FFFFFF"/>
    </w:tc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B4ACD"/>
    <w:rPr>
      <w:rFonts w:ascii="Times New Roman" w:hAnsi="Times New Roman"/>
      <w:sz w:val="24"/>
      <w:u w:val="none"/>
      <w:effect w:val="none"/>
    </w:rPr>
  </w:style>
  <w:style w:type="paragraph" w:customStyle="1" w:styleId="c20">
    <w:name w:val="c20"/>
    <w:basedOn w:val="a"/>
    <w:rsid w:val="008E5B64"/>
    <w:pPr>
      <w:spacing w:before="100" w:beforeAutospacing="1" w:after="100" w:afterAutospacing="1"/>
    </w:pPr>
  </w:style>
  <w:style w:type="character" w:customStyle="1" w:styleId="c9">
    <w:name w:val="c9"/>
    <w:basedOn w:val="a0"/>
    <w:rsid w:val="008E5B64"/>
  </w:style>
  <w:style w:type="paragraph" w:customStyle="1" w:styleId="c17">
    <w:name w:val="c17"/>
    <w:basedOn w:val="a"/>
    <w:rsid w:val="008E5B64"/>
    <w:pPr>
      <w:spacing w:before="100" w:beforeAutospacing="1" w:after="100" w:afterAutospacing="1"/>
    </w:pPr>
  </w:style>
  <w:style w:type="character" w:customStyle="1" w:styleId="c10">
    <w:name w:val="c10"/>
    <w:basedOn w:val="a0"/>
    <w:rsid w:val="008E5B64"/>
  </w:style>
  <w:style w:type="character" w:customStyle="1" w:styleId="c18">
    <w:name w:val="c18"/>
    <w:basedOn w:val="a0"/>
    <w:rsid w:val="008E5B64"/>
  </w:style>
  <w:style w:type="character" w:customStyle="1" w:styleId="10">
    <w:name w:val="Заголовок 1 Знак"/>
    <w:link w:val="1"/>
    <w:rsid w:val="006869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2">
    <w:name w:val="c12"/>
    <w:basedOn w:val="a"/>
    <w:rsid w:val="00686999"/>
    <w:pPr>
      <w:spacing w:before="100" w:beforeAutospacing="1" w:after="100" w:afterAutospacing="1"/>
    </w:pPr>
  </w:style>
  <w:style w:type="paragraph" w:customStyle="1" w:styleId="Default">
    <w:name w:val="Default"/>
    <w:rsid w:val="00B71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8699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qFormat/>
    <w:rsid w:val="00B8309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86E8F"/>
    <w:pPr>
      <w:spacing w:before="100" w:beforeAutospacing="1" w:after="100" w:afterAutospacing="1"/>
    </w:pPr>
  </w:style>
  <w:style w:type="paragraph" w:customStyle="1" w:styleId="a4">
    <w:name w:val="Стиль"/>
    <w:rsid w:val="00386E8F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styleId="a5">
    <w:name w:val="Table Grid"/>
    <w:basedOn w:val="a1"/>
    <w:rsid w:val="00CF3C1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ody Text Indent"/>
    <w:basedOn w:val="a"/>
    <w:link w:val="a7"/>
    <w:rsid w:val="001D1B2A"/>
    <w:pPr>
      <w:ind w:firstLine="540"/>
      <w:jc w:val="both"/>
    </w:pPr>
    <w:rPr>
      <w:lang w:val="x-none" w:eastAsia="x-none"/>
    </w:rPr>
  </w:style>
  <w:style w:type="character" w:customStyle="1" w:styleId="a7">
    <w:name w:val="Основной текст с отступом Знак"/>
    <w:link w:val="a6"/>
    <w:rsid w:val="001D1B2A"/>
    <w:rPr>
      <w:sz w:val="24"/>
      <w:szCs w:val="24"/>
    </w:rPr>
  </w:style>
  <w:style w:type="paragraph" w:customStyle="1" w:styleId="c14">
    <w:name w:val="c14"/>
    <w:basedOn w:val="a"/>
    <w:rsid w:val="004C3453"/>
    <w:pPr>
      <w:spacing w:before="72" w:after="72"/>
    </w:pPr>
  </w:style>
  <w:style w:type="character" w:customStyle="1" w:styleId="c8">
    <w:name w:val="c8"/>
    <w:basedOn w:val="a0"/>
    <w:rsid w:val="004C3453"/>
  </w:style>
  <w:style w:type="character" w:customStyle="1" w:styleId="c0c32">
    <w:name w:val="c0 c32"/>
    <w:basedOn w:val="a0"/>
    <w:rsid w:val="00B704A5"/>
  </w:style>
  <w:style w:type="paragraph" w:customStyle="1" w:styleId="c8c66">
    <w:name w:val="c8 c66"/>
    <w:basedOn w:val="a"/>
    <w:rsid w:val="00B704A5"/>
    <w:pPr>
      <w:spacing w:before="72" w:after="72"/>
    </w:pPr>
  </w:style>
  <w:style w:type="character" w:customStyle="1" w:styleId="c0">
    <w:name w:val="c0"/>
    <w:basedOn w:val="a0"/>
    <w:rsid w:val="00B704A5"/>
  </w:style>
  <w:style w:type="character" w:styleId="a8">
    <w:name w:val="Strong"/>
    <w:qFormat/>
    <w:rsid w:val="00923619"/>
    <w:rPr>
      <w:b/>
      <w:bCs/>
    </w:rPr>
  </w:style>
  <w:style w:type="paragraph" w:styleId="a9">
    <w:name w:val="footer"/>
    <w:basedOn w:val="a"/>
    <w:link w:val="aa"/>
    <w:uiPriority w:val="99"/>
    <w:rsid w:val="00B544C0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b">
    <w:name w:val="page number"/>
    <w:basedOn w:val="a0"/>
    <w:rsid w:val="00B544C0"/>
  </w:style>
  <w:style w:type="character" w:styleId="ac">
    <w:name w:val="Hyperlink"/>
    <w:rsid w:val="0040350A"/>
    <w:rPr>
      <w:color w:val="0000FF"/>
      <w:u w:val="single"/>
    </w:rPr>
  </w:style>
  <w:style w:type="paragraph" w:customStyle="1" w:styleId="c6">
    <w:name w:val="c6"/>
    <w:basedOn w:val="a"/>
    <w:rsid w:val="00422BE7"/>
    <w:pPr>
      <w:spacing w:before="100" w:beforeAutospacing="1" w:after="100" w:afterAutospacing="1"/>
    </w:pPr>
  </w:style>
  <w:style w:type="character" w:customStyle="1" w:styleId="c5c14">
    <w:name w:val="c5 c14"/>
    <w:basedOn w:val="a0"/>
    <w:rsid w:val="00422BE7"/>
  </w:style>
  <w:style w:type="character" w:customStyle="1" w:styleId="c13c5">
    <w:name w:val="c13 c5"/>
    <w:basedOn w:val="a0"/>
    <w:rsid w:val="00422BE7"/>
  </w:style>
  <w:style w:type="character" w:customStyle="1" w:styleId="c5c13">
    <w:name w:val="c5 c13"/>
    <w:basedOn w:val="a0"/>
    <w:rsid w:val="00422BE7"/>
  </w:style>
  <w:style w:type="paragraph" w:customStyle="1" w:styleId="c6c35">
    <w:name w:val="c6 c35"/>
    <w:basedOn w:val="a"/>
    <w:rsid w:val="00422BE7"/>
    <w:pPr>
      <w:spacing w:before="100" w:beforeAutospacing="1" w:after="100" w:afterAutospacing="1"/>
    </w:pPr>
  </w:style>
  <w:style w:type="character" w:customStyle="1" w:styleId="c14c5">
    <w:name w:val="c14 c5"/>
    <w:basedOn w:val="a0"/>
    <w:rsid w:val="00422BE7"/>
  </w:style>
  <w:style w:type="paragraph" w:customStyle="1" w:styleId="11">
    <w:name w:val="Абзац списка1"/>
    <w:basedOn w:val="a"/>
    <w:rsid w:val="000B18AF"/>
    <w:pPr>
      <w:ind w:left="720"/>
      <w:contextualSpacing/>
    </w:pPr>
    <w:rPr>
      <w:rFonts w:eastAsia="Calibri"/>
    </w:rPr>
  </w:style>
  <w:style w:type="character" w:customStyle="1" w:styleId="ad">
    <w:name w:val="Основной текст Знак"/>
    <w:link w:val="ae"/>
    <w:locked/>
    <w:rsid w:val="006A5C5A"/>
    <w:rPr>
      <w:sz w:val="24"/>
      <w:szCs w:val="24"/>
      <w:lang w:val="ru-RU" w:eastAsia="ru-RU" w:bidi="ar-SA"/>
    </w:rPr>
  </w:style>
  <w:style w:type="paragraph" w:styleId="ae">
    <w:name w:val="Body Text"/>
    <w:basedOn w:val="a"/>
    <w:link w:val="ad"/>
    <w:rsid w:val="006A5C5A"/>
    <w:pPr>
      <w:spacing w:after="120"/>
    </w:pPr>
  </w:style>
  <w:style w:type="paragraph" w:styleId="30">
    <w:name w:val="Body Text 3"/>
    <w:basedOn w:val="a"/>
    <w:link w:val="31"/>
    <w:rsid w:val="00EC2341"/>
    <w:pPr>
      <w:spacing w:after="120"/>
    </w:pPr>
    <w:rPr>
      <w:sz w:val="16"/>
      <w:szCs w:val="16"/>
      <w:lang w:val="x-none" w:eastAsia="x-none"/>
    </w:rPr>
  </w:style>
  <w:style w:type="character" w:customStyle="1" w:styleId="31">
    <w:name w:val="Основной текст 3 Знак"/>
    <w:link w:val="30"/>
    <w:rsid w:val="00EC2341"/>
    <w:rPr>
      <w:sz w:val="16"/>
      <w:szCs w:val="16"/>
    </w:rPr>
  </w:style>
  <w:style w:type="character" w:customStyle="1" w:styleId="c0c19c7">
    <w:name w:val="c0 c19 c7"/>
    <w:basedOn w:val="a0"/>
    <w:rsid w:val="002C1F16"/>
  </w:style>
  <w:style w:type="character" w:customStyle="1" w:styleId="c0c19">
    <w:name w:val="c0 c19"/>
    <w:basedOn w:val="a0"/>
    <w:rsid w:val="002C1F16"/>
  </w:style>
  <w:style w:type="paragraph" w:customStyle="1" w:styleId="c2c5">
    <w:name w:val="c2 c5"/>
    <w:basedOn w:val="a"/>
    <w:rsid w:val="00410AE7"/>
    <w:pPr>
      <w:spacing w:before="100" w:beforeAutospacing="1" w:after="100" w:afterAutospacing="1"/>
    </w:pPr>
  </w:style>
  <w:style w:type="character" w:customStyle="1" w:styleId="c0c19c7c12">
    <w:name w:val="c0 c19 c7 c12"/>
    <w:basedOn w:val="a0"/>
    <w:rsid w:val="00410AE7"/>
  </w:style>
  <w:style w:type="paragraph" w:customStyle="1" w:styleId="c20c2">
    <w:name w:val="c20 c2"/>
    <w:basedOn w:val="a"/>
    <w:rsid w:val="00410AE7"/>
    <w:pPr>
      <w:spacing w:before="100" w:beforeAutospacing="1" w:after="100" w:afterAutospacing="1"/>
    </w:pPr>
  </w:style>
  <w:style w:type="character" w:styleId="af">
    <w:name w:val="FollowedHyperlink"/>
    <w:rsid w:val="00A57FB1"/>
    <w:rPr>
      <w:color w:val="800080"/>
      <w:u w:val="single"/>
    </w:rPr>
  </w:style>
  <w:style w:type="paragraph" w:styleId="af0">
    <w:name w:val="header"/>
    <w:basedOn w:val="a"/>
    <w:rsid w:val="00181E2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0F5AFC"/>
    <w:rPr>
      <w:sz w:val="24"/>
      <w:szCs w:val="24"/>
    </w:rPr>
  </w:style>
  <w:style w:type="paragraph" w:styleId="af1">
    <w:name w:val="Title"/>
    <w:basedOn w:val="a"/>
    <w:link w:val="af2"/>
    <w:qFormat/>
    <w:rsid w:val="008A5269"/>
    <w:pPr>
      <w:jc w:val="center"/>
    </w:pPr>
    <w:rPr>
      <w:b/>
      <w:bCs/>
      <w:sz w:val="28"/>
      <w:lang w:val="x-none" w:eastAsia="x-none"/>
    </w:rPr>
  </w:style>
  <w:style w:type="character" w:customStyle="1" w:styleId="af2">
    <w:name w:val="Название Знак"/>
    <w:link w:val="af1"/>
    <w:rsid w:val="008A5269"/>
    <w:rPr>
      <w:b/>
      <w:bCs/>
      <w:sz w:val="28"/>
      <w:szCs w:val="24"/>
    </w:rPr>
  </w:style>
  <w:style w:type="paragraph" w:styleId="af3">
    <w:name w:val="List Paragraph"/>
    <w:basedOn w:val="a"/>
    <w:uiPriority w:val="34"/>
    <w:qFormat/>
    <w:rsid w:val="001311E1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c1">
    <w:name w:val="c1"/>
    <w:basedOn w:val="a0"/>
    <w:rsid w:val="001311E1"/>
  </w:style>
  <w:style w:type="paragraph" w:customStyle="1" w:styleId="acenter">
    <w:name w:val="acenter"/>
    <w:basedOn w:val="a"/>
    <w:rsid w:val="001311E1"/>
    <w:pPr>
      <w:spacing w:before="60" w:after="75"/>
      <w:ind w:left="60"/>
      <w:jc w:val="center"/>
    </w:pPr>
    <w:rPr>
      <w:rFonts w:eastAsia="Calibri"/>
    </w:rPr>
  </w:style>
  <w:style w:type="paragraph" w:styleId="af4">
    <w:name w:val="Balloon Text"/>
    <w:basedOn w:val="a"/>
    <w:link w:val="af5"/>
    <w:rsid w:val="009E56D1"/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rsid w:val="009E56D1"/>
    <w:rPr>
      <w:rFonts w:ascii="Tahoma" w:hAnsi="Tahoma" w:cs="Tahoma"/>
      <w:sz w:val="16"/>
      <w:szCs w:val="16"/>
    </w:rPr>
  </w:style>
  <w:style w:type="character" w:styleId="af6">
    <w:name w:val="Emphasis"/>
    <w:uiPriority w:val="20"/>
    <w:qFormat/>
    <w:rsid w:val="00812872"/>
    <w:rPr>
      <w:i/>
      <w:iCs/>
    </w:rPr>
  </w:style>
  <w:style w:type="character" w:customStyle="1" w:styleId="apple-converted-space">
    <w:name w:val="apple-converted-space"/>
    <w:basedOn w:val="a0"/>
    <w:uiPriority w:val="99"/>
    <w:rsid w:val="00E44345"/>
  </w:style>
  <w:style w:type="paragraph" w:customStyle="1" w:styleId="c5">
    <w:name w:val="c5"/>
    <w:basedOn w:val="a"/>
    <w:rsid w:val="00E44345"/>
    <w:pPr>
      <w:spacing w:before="100" w:beforeAutospacing="1" w:after="100" w:afterAutospacing="1"/>
    </w:pPr>
  </w:style>
  <w:style w:type="paragraph" w:customStyle="1" w:styleId="c7">
    <w:name w:val="c7"/>
    <w:basedOn w:val="a"/>
    <w:rsid w:val="007D67FC"/>
    <w:pPr>
      <w:spacing w:before="100" w:beforeAutospacing="1" w:after="100" w:afterAutospacing="1"/>
    </w:pPr>
  </w:style>
  <w:style w:type="character" w:customStyle="1" w:styleId="c4">
    <w:name w:val="c4"/>
    <w:basedOn w:val="a0"/>
    <w:rsid w:val="007D67FC"/>
  </w:style>
  <w:style w:type="character" w:customStyle="1" w:styleId="af7">
    <w:name w:val="Основной текст_"/>
    <w:link w:val="12"/>
    <w:locked/>
    <w:rsid w:val="006F6D8C"/>
    <w:rPr>
      <w:sz w:val="22"/>
      <w:szCs w:val="22"/>
      <w:shd w:val="clear" w:color="auto" w:fill="FFFFFF"/>
    </w:rPr>
  </w:style>
  <w:style w:type="paragraph" w:customStyle="1" w:styleId="12">
    <w:name w:val="Основной текст1"/>
    <w:basedOn w:val="a"/>
    <w:link w:val="af7"/>
    <w:rsid w:val="006F6D8C"/>
    <w:pPr>
      <w:shd w:val="clear" w:color="auto" w:fill="FFFFFF"/>
      <w:spacing w:before="300" w:after="480" w:line="240" w:lineRule="exact"/>
      <w:ind w:hanging="340"/>
    </w:pPr>
    <w:rPr>
      <w:sz w:val="22"/>
      <w:szCs w:val="22"/>
      <w:lang w:val="x-none" w:eastAsia="x-none"/>
    </w:rPr>
  </w:style>
  <w:style w:type="paragraph" w:customStyle="1" w:styleId="c16">
    <w:name w:val="c16"/>
    <w:basedOn w:val="a"/>
    <w:rsid w:val="00BB759A"/>
    <w:pPr>
      <w:spacing w:before="100" w:beforeAutospacing="1" w:after="100" w:afterAutospacing="1"/>
    </w:pPr>
  </w:style>
  <w:style w:type="character" w:customStyle="1" w:styleId="c26">
    <w:name w:val="c26"/>
    <w:basedOn w:val="a0"/>
    <w:rsid w:val="00BB759A"/>
  </w:style>
  <w:style w:type="table" w:customStyle="1" w:styleId="4">
    <w:name w:val="Стиль таблицы4"/>
    <w:basedOn w:val="a1"/>
    <w:rsid w:val="005118FA"/>
    <w:rPr>
      <w:b/>
      <w:sz w:val="24"/>
    </w:rPr>
    <w:tblPr>
      <w:tblBorders>
        <w:top w:val="dashDotStroked" w:sz="24" w:space="0" w:color="auto"/>
        <w:left w:val="dashDotStroked" w:sz="24" w:space="0" w:color="auto"/>
        <w:bottom w:val="dashDotStroked" w:sz="24" w:space="0" w:color="auto"/>
        <w:right w:val="dashDotStroked" w:sz="24" w:space="0" w:color="auto"/>
      </w:tblBorders>
    </w:tblPr>
    <w:tcPr>
      <w:shd w:val="clear" w:color="auto" w:fill="FFFFFF"/>
    </w:tc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DB4ACD"/>
    <w:rPr>
      <w:rFonts w:ascii="Times New Roman" w:hAnsi="Times New Roman"/>
      <w:sz w:val="24"/>
      <w:u w:val="none"/>
      <w:effect w:val="none"/>
    </w:rPr>
  </w:style>
  <w:style w:type="paragraph" w:customStyle="1" w:styleId="c20">
    <w:name w:val="c20"/>
    <w:basedOn w:val="a"/>
    <w:rsid w:val="008E5B64"/>
    <w:pPr>
      <w:spacing w:before="100" w:beforeAutospacing="1" w:after="100" w:afterAutospacing="1"/>
    </w:pPr>
  </w:style>
  <w:style w:type="character" w:customStyle="1" w:styleId="c9">
    <w:name w:val="c9"/>
    <w:basedOn w:val="a0"/>
    <w:rsid w:val="008E5B64"/>
  </w:style>
  <w:style w:type="paragraph" w:customStyle="1" w:styleId="c17">
    <w:name w:val="c17"/>
    <w:basedOn w:val="a"/>
    <w:rsid w:val="008E5B64"/>
    <w:pPr>
      <w:spacing w:before="100" w:beforeAutospacing="1" w:after="100" w:afterAutospacing="1"/>
    </w:pPr>
  </w:style>
  <w:style w:type="character" w:customStyle="1" w:styleId="c10">
    <w:name w:val="c10"/>
    <w:basedOn w:val="a0"/>
    <w:rsid w:val="008E5B64"/>
  </w:style>
  <w:style w:type="character" w:customStyle="1" w:styleId="c18">
    <w:name w:val="c18"/>
    <w:basedOn w:val="a0"/>
    <w:rsid w:val="008E5B64"/>
  </w:style>
  <w:style w:type="character" w:customStyle="1" w:styleId="10">
    <w:name w:val="Заголовок 1 Знак"/>
    <w:link w:val="1"/>
    <w:rsid w:val="0068699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customStyle="1" w:styleId="c12">
    <w:name w:val="c12"/>
    <w:basedOn w:val="a"/>
    <w:rsid w:val="00686999"/>
    <w:pPr>
      <w:spacing w:before="100" w:beforeAutospacing="1" w:after="100" w:afterAutospacing="1"/>
    </w:pPr>
  </w:style>
  <w:style w:type="paragraph" w:customStyle="1" w:styleId="Default">
    <w:name w:val="Default"/>
    <w:rsid w:val="00B71696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2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1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404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13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659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57474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1015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429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09916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2192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46167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363486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59019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68849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88400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1015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8935953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03129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7774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6" w:color="666666"/>
                                                                                <w:left w:val="dotted" w:sz="4" w:space="6" w:color="666666"/>
                                                                                <w:bottom w:val="dotted" w:sz="4" w:space="6" w:color="666666"/>
                                                                                <w:right w:val="dotted" w:sz="4" w:space="6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84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75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244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579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1430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2982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5723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961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01014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8581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89517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29000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9511561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75569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694796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45554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2703329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452895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3807903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dotted" w:sz="4" w:space="6" w:color="666666"/>
                                                                                <w:left w:val="dotted" w:sz="4" w:space="6" w:color="666666"/>
                                                                                <w:bottom w:val="dotted" w:sz="4" w:space="6" w:color="666666"/>
                                                                                <w:right w:val="dotted" w:sz="4" w:space="6" w:color="666666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16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3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metodist.lbz.ru/" TargetMode="External"/><Relationship Id="rId18" Type="http://schemas.openxmlformats.org/officeDocument/2006/relationships/hyperlink" Target="http://fcior.edu.ru/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doc4web.ru/go.html?href=http%3A%2F%2Fschool-collection.edu.ru%2F" TargetMode="External"/><Relationship Id="rId17" Type="http://schemas.openxmlformats.org/officeDocument/2006/relationships/hyperlink" Target="http://school-collection.edu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lbz.ru/metodist/iumk/informatics/er.php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www.google.com/url?q=http://comp-science.narod.ru&amp;sa=D&amp;ust=1453641746386000&amp;usg=AFQjCNE9tLw4cZD9ZvOCkJHtRDw08h4Cfg" TargetMode="External"/><Relationship Id="rId10" Type="http://schemas.openxmlformats.org/officeDocument/2006/relationships/footer" Target="footer1.xm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m/url?q=http://www.klyaksa.net&amp;sa=D&amp;ust=1453641746385000&amp;usg=AFQjCNHhe2XErTTau5ETIMWUCpZufKRk5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327032-B858-4F70-B5F2-F5FE17D78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5135</Words>
  <Characters>29272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РАССМОТРЕНА                              СОГЛАСОВАНА                                   УТВЕРЖДЕНА</vt:lpstr>
    </vt:vector>
  </TitlesOfParts>
  <Company>MoBIL GROUP</Company>
  <LinksUpToDate>false</LinksUpToDate>
  <CharactersWithSpaces>34339</CharactersWithSpaces>
  <SharedDoc>false</SharedDoc>
  <HLinks>
    <vt:vector size="42" baseType="variant">
      <vt:variant>
        <vt:i4>1769492</vt:i4>
      </vt:variant>
      <vt:variant>
        <vt:i4>18</vt:i4>
      </vt:variant>
      <vt:variant>
        <vt:i4>0</vt:i4>
      </vt:variant>
      <vt:variant>
        <vt:i4>5</vt:i4>
      </vt:variant>
      <vt:variant>
        <vt:lpwstr>http://fcior.edu.ru/</vt:lpwstr>
      </vt:variant>
      <vt:variant>
        <vt:lpwstr/>
      </vt:variant>
      <vt:variant>
        <vt:i4>5767177</vt:i4>
      </vt:variant>
      <vt:variant>
        <vt:i4>15</vt:i4>
      </vt:variant>
      <vt:variant>
        <vt:i4>0</vt:i4>
      </vt:variant>
      <vt:variant>
        <vt:i4>5</vt:i4>
      </vt:variant>
      <vt:variant>
        <vt:lpwstr>http://school-collection.edu.ru/</vt:lpwstr>
      </vt:variant>
      <vt:variant>
        <vt:lpwstr/>
      </vt:variant>
      <vt:variant>
        <vt:i4>7995507</vt:i4>
      </vt:variant>
      <vt:variant>
        <vt:i4>12</vt:i4>
      </vt:variant>
      <vt:variant>
        <vt:i4>0</vt:i4>
      </vt:variant>
      <vt:variant>
        <vt:i4>5</vt:i4>
      </vt:variant>
      <vt:variant>
        <vt:lpwstr>http://www.lbz.ru/metodist/iumk/informatics/er.php</vt:lpwstr>
      </vt:variant>
      <vt:variant>
        <vt:lpwstr/>
      </vt:variant>
      <vt:variant>
        <vt:i4>7667833</vt:i4>
      </vt:variant>
      <vt:variant>
        <vt:i4>9</vt:i4>
      </vt:variant>
      <vt:variant>
        <vt:i4>0</vt:i4>
      </vt:variant>
      <vt:variant>
        <vt:i4>5</vt:i4>
      </vt:variant>
      <vt:variant>
        <vt:lpwstr>https://www.google.com/url?q=http://comp-science.narod.ru&amp;sa=D&amp;ust=1453641746386000&amp;usg=AFQjCNE9tLw4cZD9ZvOCkJHtRDw08h4Cfg</vt:lpwstr>
      </vt:variant>
      <vt:variant>
        <vt:lpwstr/>
      </vt:variant>
      <vt:variant>
        <vt:i4>1966107</vt:i4>
      </vt:variant>
      <vt:variant>
        <vt:i4>6</vt:i4>
      </vt:variant>
      <vt:variant>
        <vt:i4>0</vt:i4>
      </vt:variant>
      <vt:variant>
        <vt:i4>5</vt:i4>
      </vt:variant>
      <vt:variant>
        <vt:lpwstr>https://www.google.com/url?q=http://www.klyaksa.net&amp;sa=D&amp;ust=1453641746385000&amp;usg=AFQjCNHhe2XErTTau5ETIMWUCpZufKRk5g</vt:lpwstr>
      </vt:variant>
      <vt:variant>
        <vt:lpwstr/>
      </vt:variant>
      <vt:variant>
        <vt:i4>3276922</vt:i4>
      </vt:variant>
      <vt:variant>
        <vt:i4>3</vt:i4>
      </vt:variant>
      <vt:variant>
        <vt:i4>0</vt:i4>
      </vt:variant>
      <vt:variant>
        <vt:i4>5</vt:i4>
      </vt:variant>
      <vt:variant>
        <vt:lpwstr>http://metodist.lbz.ru/</vt:lpwstr>
      </vt:variant>
      <vt:variant>
        <vt:lpwstr/>
      </vt:variant>
      <vt:variant>
        <vt:i4>4063282</vt:i4>
      </vt:variant>
      <vt:variant>
        <vt:i4>0</vt:i4>
      </vt:variant>
      <vt:variant>
        <vt:i4>0</vt:i4>
      </vt:variant>
      <vt:variant>
        <vt:i4>5</vt:i4>
      </vt:variant>
      <vt:variant>
        <vt:lpwstr>http://doc4web.ru/go.html?href=http%3A%2F%2Fschool-collection.edu.ru%2F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РАССМОТРЕНА                              СОГЛАСОВАНА                                   УТВЕРЖДЕНА</dc:title>
  <dc:creator>2475</dc:creator>
  <cp:lastModifiedBy>user</cp:lastModifiedBy>
  <cp:revision>2</cp:revision>
  <cp:lastPrinted>2018-09-03T12:41:00Z</cp:lastPrinted>
  <dcterms:created xsi:type="dcterms:W3CDTF">2022-12-01T00:42:00Z</dcterms:created>
  <dcterms:modified xsi:type="dcterms:W3CDTF">2022-12-01T00:42:00Z</dcterms:modified>
</cp:coreProperties>
</file>